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5D2" w:rsidRPr="008A65A2" w:rsidRDefault="001D558D" w:rsidP="002025D2">
      <w:pPr>
        <w:spacing w:after="0"/>
        <w:jc w:val="center"/>
        <w:rPr>
          <w:rFonts w:ascii="Times New Roman" w:eastAsia="方正小标宋简体" w:hAnsi="Times New Roman" w:cs="Times New Roman"/>
          <w:sz w:val="32"/>
          <w:szCs w:val="32"/>
        </w:rPr>
      </w:pPr>
      <w:r w:rsidRPr="008A65A2">
        <w:rPr>
          <w:rFonts w:ascii="Times New Roman" w:eastAsia="方正小标宋简体" w:hAnsi="Times New Roman" w:cs="Times New Roman"/>
          <w:sz w:val="32"/>
          <w:szCs w:val="32"/>
        </w:rPr>
        <w:t>附</w:t>
      </w:r>
      <w:r w:rsidR="00B06659">
        <w:rPr>
          <w:rFonts w:ascii="Times New Roman" w:eastAsia="方正小标宋简体" w:hAnsi="Times New Roman" w:cs="Times New Roman" w:hint="eastAsia"/>
          <w:sz w:val="32"/>
          <w:szCs w:val="32"/>
        </w:rPr>
        <w:t>件二</w:t>
      </w:r>
      <w:r w:rsidRPr="008A65A2">
        <w:rPr>
          <w:rFonts w:ascii="Times New Roman" w:eastAsia="方正小标宋简体" w:hAnsi="Times New Roman" w:cs="Times New Roman"/>
          <w:sz w:val="32"/>
          <w:szCs w:val="32"/>
        </w:rPr>
        <w:t>：</w:t>
      </w:r>
      <w:r w:rsidR="002025D2" w:rsidRPr="008A65A2">
        <w:rPr>
          <w:rFonts w:ascii="Times New Roman" w:eastAsia="方正小标宋简体" w:hAnsi="Times New Roman" w:cs="Times New Roman"/>
          <w:sz w:val="32"/>
          <w:szCs w:val="32"/>
        </w:rPr>
        <w:t>华中农业大学教师岗位聘任中期评估表</w:t>
      </w:r>
    </w:p>
    <w:p w:rsidR="002025D2" w:rsidRPr="008A65A2" w:rsidRDefault="002025D2" w:rsidP="002025D2">
      <w:pPr>
        <w:spacing w:after="0"/>
        <w:jc w:val="center"/>
        <w:rPr>
          <w:rFonts w:ascii="Times New Roman" w:eastAsia="仿宋_GB2312" w:hAnsi="Times New Roman" w:cs="Times New Roman"/>
          <w:sz w:val="28"/>
          <w:szCs w:val="28"/>
        </w:rPr>
      </w:pPr>
    </w:p>
    <w:p w:rsidR="002025D2" w:rsidRPr="008A65A2" w:rsidRDefault="002025D2" w:rsidP="005366CF">
      <w:pPr>
        <w:spacing w:afterLines="50"/>
        <w:rPr>
          <w:rFonts w:ascii="Times New Roman" w:eastAsia="仿宋_GB2312" w:hAnsi="Times New Roman" w:cs="Times New Roman"/>
          <w:sz w:val="24"/>
          <w:szCs w:val="24"/>
        </w:rPr>
      </w:pPr>
      <w:r w:rsidRPr="008A65A2">
        <w:rPr>
          <w:rFonts w:ascii="Times New Roman" w:eastAsia="黑体" w:hAnsi="黑体" w:cs="Times New Roman"/>
          <w:sz w:val="24"/>
          <w:szCs w:val="24"/>
        </w:rPr>
        <w:t>学院</w:t>
      </w:r>
      <w:r w:rsidRPr="008A65A2">
        <w:rPr>
          <w:rFonts w:ascii="Times New Roman" w:eastAsia="仿宋_GB2312" w:hAnsi="Times New Roman" w:cs="Times New Roman"/>
          <w:sz w:val="24"/>
          <w:szCs w:val="24"/>
        </w:rPr>
        <w:t>：</w:t>
      </w:r>
    </w:p>
    <w:tbl>
      <w:tblPr>
        <w:tblStyle w:val="a3"/>
        <w:tblW w:w="14927" w:type="dxa"/>
        <w:jc w:val="center"/>
        <w:tblLook w:val="04A0"/>
      </w:tblPr>
      <w:tblGrid>
        <w:gridCol w:w="1035"/>
        <w:gridCol w:w="455"/>
        <w:gridCol w:w="963"/>
        <w:gridCol w:w="1276"/>
        <w:gridCol w:w="1559"/>
        <w:gridCol w:w="584"/>
        <w:gridCol w:w="1259"/>
        <w:gridCol w:w="2976"/>
        <w:gridCol w:w="773"/>
        <w:gridCol w:w="1070"/>
        <w:gridCol w:w="2977"/>
      </w:tblGrid>
      <w:tr w:rsidR="002025D2" w:rsidRPr="008A65A2" w:rsidTr="002025D2">
        <w:trPr>
          <w:trHeight w:hRule="exact" w:val="630"/>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姓名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B70B8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崔旻</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岗位级别</w:t>
            </w:r>
          </w:p>
        </w:tc>
        <w:tc>
          <w:tcPr>
            <w:tcW w:w="1559" w:type="dxa"/>
            <w:tcBorders>
              <w:top w:val="single" w:sz="4" w:space="0" w:color="auto"/>
              <w:left w:val="single" w:sz="4" w:space="0" w:color="auto"/>
              <w:bottom w:val="single" w:sz="4" w:space="0" w:color="auto"/>
              <w:right w:val="single" w:sz="4" w:space="0" w:color="auto"/>
            </w:tcBorders>
            <w:vAlign w:val="center"/>
          </w:tcPr>
          <w:p w:rsidR="002025D2" w:rsidRPr="008A65A2" w:rsidRDefault="00B70B8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五级岗</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所属一级学科</w:t>
            </w:r>
          </w:p>
        </w:tc>
        <w:tc>
          <w:tcPr>
            <w:tcW w:w="2976" w:type="dxa"/>
            <w:tcBorders>
              <w:top w:val="single" w:sz="4" w:space="0" w:color="auto"/>
              <w:left w:val="single" w:sz="4" w:space="0" w:color="auto"/>
              <w:bottom w:val="single" w:sz="4" w:space="0" w:color="auto"/>
              <w:right w:val="single" w:sz="4" w:space="0" w:color="auto"/>
            </w:tcBorders>
            <w:vAlign w:val="center"/>
          </w:tcPr>
          <w:p w:rsidR="002025D2" w:rsidRPr="008A65A2" w:rsidRDefault="00B70B8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兽医学</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所属二级学科</w:t>
            </w:r>
          </w:p>
        </w:tc>
        <w:tc>
          <w:tcPr>
            <w:tcW w:w="2977" w:type="dxa"/>
            <w:tcBorders>
              <w:top w:val="single" w:sz="4" w:space="0" w:color="auto"/>
              <w:left w:val="single" w:sz="4" w:space="0" w:color="auto"/>
              <w:bottom w:val="single" w:sz="4" w:space="0" w:color="auto"/>
              <w:right w:val="single" w:sz="4" w:space="0" w:color="auto"/>
            </w:tcBorders>
            <w:vAlign w:val="center"/>
          </w:tcPr>
          <w:p w:rsidR="002025D2" w:rsidRPr="008A65A2" w:rsidRDefault="00B70B8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预防兽医学</w:t>
            </w:r>
          </w:p>
        </w:tc>
      </w:tr>
      <w:tr w:rsidR="002025D2" w:rsidRPr="008A65A2" w:rsidTr="002025D2">
        <w:trPr>
          <w:trHeight w:val="630"/>
          <w:jc w:val="center"/>
        </w:trPr>
        <w:tc>
          <w:tcPr>
            <w:tcW w:w="14927" w:type="dxa"/>
            <w:gridSpan w:val="11"/>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自我评估</w:t>
            </w:r>
          </w:p>
        </w:tc>
      </w:tr>
      <w:tr w:rsidR="002025D2" w:rsidRPr="008A65A2" w:rsidTr="002025D2">
        <w:trPr>
          <w:trHeight w:hRule="exact" w:val="630"/>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项目</w:t>
            </w:r>
          </w:p>
        </w:tc>
        <w:tc>
          <w:tcPr>
            <w:tcW w:w="4382" w:type="dxa"/>
            <w:gridSpan w:val="4"/>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聘任协议书约定的岗位职责与工作目标</w:t>
            </w:r>
          </w:p>
        </w:tc>
        <w:tc>
          <w:tcPr>
            <w:tcW w:w="5008" w:type="dxa"/>
            <w:gridSpan w:val="3"/>
            <w:tcBorders>
              <w:top w:val="single" w:sz="4" w:space="0" w:color="auto"/>
              <w:left w:val="single" w:sz="4" w:space="0" w:color="auto"/>
              <w:bottom w:val="single" w:sz="4" w:space="0" w:color="auto"/>
              <w:right w:val="single" w:sz="4" w:space="0" w:color="auto"/>
            </w:tcBorders>
            <w:vAlign w:val="center"/>
            <w:hideMark/>
          </w:tcPr>
          <w:p w:rsidR="002025D2" w:rsidRPr="008A65A2" w:rsidRDefault="006F340D"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中</w:t>
            </w:r>
            <w:r w:rsidR="002025D2" w:rsidRPr="008A65A2">
              <w:rPr>
                <w:rFonts w:ascii="Times New Roman" w:eastAsia="黑体" w:hAnsi="黑体" w:cs="Times New Roman"/>
                <w:sz w:val="24"/>
                <w:szCs w:val="24"/>
              </w:rPr>
              <w:t>期完成情况</w:t>
            </w:r>
          </w:p>
        </w:tc>
        <w:tc>
          <w:tcPr>
            <w:tcW w:w="4047"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存在问题</w:t>
            </w:r>
            <w:r w:rsidR="006F340D" w:rsidRPr="008A65A2">
              <w:rPr>
                <w:rFonts w:ascii="Times New Roman" w:eastAsia="黑体" w:hAnsi="黑体" w:cs="Times New Roman"/>
                <w:sz w:val="24"/>
                <w:szCs w:val="24"/>
              </w:rPr>
              <w:t>与改进</w:t>
            </w:r>
            <w:r w:rsidRPr="008A65A2">
              <w:rPr>
                <w:rFonts w:ascii="Times New Roman" w:eastAsia="黑体" w:hAnsi="黑体" w:cs="Times New Roman"/>
                <w:sz w:val="24"/>
                <w:szCs w:val="24"/>
              </w:rPr>
              <w:t>计划</w:t>
            </w:r>
          </w:p>
        </w:tc>
      </w:tr>
      <w:tr w:rsidR="002025D2" w:rsidRPr="008A65A2" w:rsidTr="00243E84">
        <w:trPr>
          <w:trHeight w:hRule="exact" w:val="1076"/>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学风与职业道德建设</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2025D2" w:rsidRPr="008A65A2" w:rsidRDefault="005366CF">
            <w:pPr>
              <w:rPr>
                <w:rFonts w:ascii="Times New Roman" w:eastAsia="仿宋" w:hAnsi="Times New Roman" w:cs="Times New Roman"/>
                <w:sz w:val="24"/>
                <w:szCs w:val="24"/>
              </w:rPr>
            </w:pPr>
            <w:r>
              <w:rPr>
                <w:rFonts w:ascii="Times New Roman" w:eastAsia="仿宋" w:hAnsi="Times New Roman" w:cs="Times New Roman" w:hint="eastAsia"/>
                <w:sz w:val="24"/>
                <w:szCs w:val="24"/>
              </w:rPr>
              <w:t>树立</w:t>
            </w:r>
            <w:r w:rsidRPr="0049789C">
              <w:rPr>
                <w:rFonts w:ascii="仿宋_GB2312" w:eastAsia="仿宋_GB2312" w:hint="eastAsia"/>
                <w:sz w:val="24"/>
                <w:szCs w:val="24"/>
              </w:rPr>
              <w:t>良好的学风和学术、职业道德</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2025D2" w:rsidRPr="008A65A2" w:rsidRDefault="00243E84">
            <w:pPr>
              <w:rPr>
                <w:rFonts w:ascii="Times New Roman" w:eastAsia="仿宋" w:hAnsi="Times New Roman" w:cs="Times New Roman"/>
                <w:sz w:val="24"/>
                <w:szCs w:val="24"/>
              </w:rPr>
            </w:pPr>
            <w:r>
              <w:rPr>
                <w:rFonts w:ascii="Times New Roman" w:eastAsia="仿宋" w:hAnsi="Times New Roman" w:cs="Times New Roman" w:hint="eastAsia"/>
                <w:sz w:val="24"/>
                <w:szCs w:val="24"/>
              </w:rPr>
              <w:t>完成</w:t>
            </w:r>
            <w:r w:rsidR="005366CF">
              <w:rPr>
                <w:rFonts w:ascii="Times New Roman" w:eastAsia="仿宋" w:hAnsi="Times New Roman" w:cs="Times New Roman" w:hint="eastAsia"/>
                <w:sz w:val="24"/>
                <w:szCs w:val="24"/>
              </w:rPr>
              <w:t>.</w:t>
            </w:r>
            <w:r w:rsidR="005366CF">
              <w:rPr>
                <w:rFonts w:ascii="Times New Roman" w:eastAsia="仿宋" w:hAnsi="Times New Roman" w:cs="Times New Roman" w:hint="eastAsia"/>
                <w:sz w:val="24"/>
                <w:szCs w:val="24"/>
              </w:rPr>
              <w:t>注重自身学风与职业道德建设，在学术方面坚持追求真理，实事求是，不浮躁，不浮夸，脚踏实地。</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243E84" w:rsidP="005366CF">
            <w:pPr>
              <w:rPr>
                <w:rFonts w:ascii="Times New Roman" w:eastAsia="仿宋" w:hAnsi="Times New Roman" w:cs="Times New Roman"/>
                <w:sz w:val="24"/>
                <w:szCs w:val="24"/>
              </w:rPr>
            </w:pPr>
            <w:r>
              <w:rPr>
                <w:rFonts w:ascii="Times New Roman" w:eastAsia="仿宋" w:hAnsi="Times New Roman" w:cs="Times New Roman" w:hint="eastAsia"/>
                <w:sz w:val="24"/>
                <w:szCs w:val="24"/>
              </w:rPr>
              <w:t>继续加强学风与职业道德建设</w:t>
            </w:r>
          </w:p>
        </w:tc>
      </w:tr>
      <w:tr w:rsidR="002025D2" w:rsidRPr="008A65A2" w:rsidTr="00A61396">
        <w:trPr>
          <w:trHeight w:hRule="exact" w:val="2805"/>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学生教育</w:t>
            </w:r>
          </w:p>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管理</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2025D2" w:rsidRPr="008A65A2" w:rsidRDefault="00A61396">
            <w:pPr>
              <w:rPr>
                <w:rFonts w:ascii="Times New Roman" w:eastAsia="仿宋" w:hAnsi="Times New Roman" w:cs="Times New Roman"/>
                <w:sz w:val="24"/>
                <w:szCs w:val="24"/>
              </w:rPr>
            </w:pPr>
            <w:r>
              <w:rPr>
                <w:rFonts w:ascii="Times New Roman" w:eastAsia="仿宋" w:hAnsi="Times New Roman" w:cs="Times New Roman" w:hint="eastAsia"/>
                <w:sz w:val="24"/>
                <w:szCs w:val="24"/>
              </w:rPr>
              <w:t>注重和加强本科生及研究生教育管理</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2025D2" w:rsidRPr="008A65A2" w:rsidRDefault="001A7AA5" w:rsidP="001A7AA5">
            <w:pPr>
              <w:rPr>
                <w:rFonts w:ascii="Times New Roman" w:eastAsia="仿宋" w:hAnsi="Times New Roman" w:cs="Times New Roman"/>
                <w:sz w:val="24"/>
                <w:szCs w:val="24"/>
              </w:rPr>
            </w:pPr>
            <w:r>
              <w:rPr>
                <w:rFonts w:ascii="Times New Roman" w:eastAsia="仿宋" w:hAnsi="Times New Roman" w:cs="Times New Roman" w:hint="eastAsia"/>
                <w:sz w:val="24"/>
                <w:szCs w:val="24"/>
              </w:rPr>
              <w:t>完成良好。</w:t>
            </w:r>
            <w:r w:rsidR="00A61396">
              <w:rPr>
                <w:rFonts w:ascii="Times New Roman" w:eastAsia="仿宋" w:hAnsi="Times New Roman" w:cs="Times New Roman" w:hint="eastAsia"/>
                <w:sz w:val="24"/>
                <w:szCs w:val="24"/>
              </w:rPr>
              <w:t>注意学生的心理建设，人格培养，加强常规管理，</w:t>
            </w:r>
            <w:r w:rsidR="00A61396" w:rsidRPr="00243E84">
              <w:rPr>
                <w:rFonts w:ascii="Times New Roman" w:eastAsia="仿宋" w:hAnsi="Times New Roman" w:cs="Times New Roman"/>
                <w:sz w:val="24"/>
                <w:szCs w:val="24"/>
              </w:rPr>
              <w:t>力求在严、细、实上下工夫</w:t>
            </w:r>
            <w:r w:rsidR="00A61396">
              <w:rPr>
                <w:rFonts w:ascii="Times New Roman" w:eastAsia="仿宋" w:hAnsi="Times New Roman" w:cs="Times New Roman" w:hint="eastAsia"/>
                <w:sz w:val="24"/>
                <w:szCs w:val="24"/>
              </w:rPr>
              <w:t>；</w:t>
            </w:r>
            <w:r w:rsidR="00A61396" w:rsidRPr="001A7AA5">
              <w:rPr>
                <w:rFonts w:ascii="Times New Roman" w:eastAsia="仿宋" w:hAnsi="Times New Roman" w:cs="Times New Roman"/>
                <w:sz w:val="24"/>
                <w:szCs w:val="24"/>
              </w:rPr>
              <w:t>坚持做好学生日常行为规范教育及习惯养成教育</w:t>
            </w:r>
            <w:r w:rsidR="00A61396">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所带本科班，英语四级通过率学院第一，学风良好，班风团结进取，</w:t>
            </w:r>
            <w:r>
              <w:rPr>
                <w:rFonts w:ascii="Times New Roman" w:eastAsia="仿宋" w:hAnsi="Times New Roman" w:cs="Times New Roman" w:hint="eastAsia"/>
                <w:sz w:val="24"/>
                <w:szCs w:val="24"/>
              </w:rPr>
              <w:t>5</w:t>
            </w:r>
            <w:r>
              <w:rPr>
                <w:rFonts w:ascii="Times New Roman" w:eastAsia="仿宋" w:hAnsi="Times New Roman" w:cs="Times New Roman" w:hint="eastAsia"/>
                <w:sz w:val="24"/>
                <w:szCs w:val="24"/>
              </w:rPr>
              <w:t>年中没有一个学生受过处分。所授课班级无无故缺课旷课现象，课堂氛围良好。所带研究生积极进取</w:t>
            </w:r>
            <w:r w:rsidR="00DA5F8E">
              <w:rPr>
                <w:rFonts w:ascii="Times New Roman" w:eastAsia="仿宋" w:hAnsi="Times New Roman" w:cs="Times New Roman" w:hint="eastAsia"/>
                <w:sz w:val="24"/>
                <w:szCs w:val="24"/>
              </w:rPr>
              <w:t>，踏实勤奋。</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DA5F8E">
            <w:pPr>
              <w:rPr>
                <w:rFonts w:ascii="Times New Roman" w:eastAsia="仿宋" w:hAnsi="Times New Roman" w:cs="Times New Roman"/>
                <w:sz w:val="24"/>
                <w:szCs w:val="24"/>
              </w:rPr>
            </w:pPr>
            <w:r>
              <w:rPr>
                <w:rFonts w:ascii="Times New Roman" w:eastAsia="仿宋" w:hAnsi="Times New Roman" w:cs="Times New Roman" w:hint="eastAsia"/>
                <w:sz w:val="24"/>
                <w:szCs w:val="24"/>
              </w:rPr>
              <w:t>进一步细化，根据学生不同个性因材施教。</w:t>
            </w:r>
          </w:p>
        </w:tc>
      </w:tr>
      <w:tr w:rsidR="00E33017" w:rsidRPr="008A65A2" w:rsidTr="0077375D">
        <w:trPr>
          <w:trHeight w:hRule="exact" w:val="169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教学工作</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4D1919" w:rsidP="004D1919">
            <w:pPr>
              <w:rPr>
                <w:rFonts w:ascii="Times New Roman" w:eastAsia="仿宋" w:hAnsi="Times New Roman" w:cs="Times New Roman"/>
                <w:sz w:val="24"/>
                <w:szCs w:val="24"/>
              </w:rPr>
            </w:pPr>
            <w:r>
              <w:rPr>
                <w:rFonts w:ascii="Times New Roman" w:eastAsia="仿宋" w:hAnsi="Times New Roman" w:cs="Times New Roman" w:hint="eastAsia"/>
                <w:sz w:val="24"/>
                <w:szCs w:val="24"/>
              </w:rPr>
              <w:t>承担</w:t>
            </w:r>
            <w:r w:rsidR="00DA5F8E">
              <w:rPr>
                <w:rFonts w:ascii="Times New Roman" w:eastAsia="仿宋" w:hAnsi="Times New Roman" w:cs="Times New Roman" w:hint="eastAsia"/>
                <w:sz w:val="24"/>
                <w:szCs w:val="24"/>
              </w:rPr>
              <w:t>1-2</w:t>
            </w:r>
            <w:r w:rsidR="00DA5F8E">
              <w:rPr>
                <w:rFonts w:ascii="Times New Roman" w:eastAsia="仿宋" w:hAnsi="Times New Roman" w:cs="Times New Roman" w:hint="eastAsia"/>
                <w:sz w:val="24"/>
                <w:szCs w:val="24"/>
              </w:rPr>
              <w:t>门本课程课程</w:t>
            </w:r>
            <w:r>
              <w:rPr>
                <w:rFonts w:ascii="Times New Roman" w:eastAsia="仿宋" w:hAnsi="Times New Roman" w:cs="Times New Roman" w:hint="eastAsia"/>
                <w:sz w:val="24"/>
                <w:szCs w:val="24"/>
              </w:rPr>
              <w:t>及研究生教学任务</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DA5F8E" w:rsidP="004D1919">
            <w:pPr>
              <w:rPr>
                <w:rFonts w:ascii="Times New Roman" w:eastAsia="仿宋" w:hAnsi="Times New Roman" w:cs="Times New Roman"/>
                <w:sz w:val="24"/>
                <w:szCs w:val="24"/>
              </w:rPr>
            </w:pPr>
            <w:r>
              <w:rPr>
                <w:rFonts w:ascii="Times New Roman" w:eastAsia="仿宋" w:hAnsi="Times New Roman" w:cs="Times New Roman" w:hint="eastAsia"/>
                <w:sz w:val="24"/>
                <w:szCs w:val="24"/>
              </w:rPr>
              <w:t>完成。主讲</w:t>
            </w:r>
            <w:r w:rsidR="004D1919">
              <w:rPr>
                <w:rFonts w:ascii="Times New Roman" w:eastAsia="仿宋" w:hAnsi="Times New Roman" w:cs="Times New Roman" w:hint="eastAsia"/>
                <w:sz w:val="24"/>
                <w:szCs w:val="24"/>
              </w:rPr>
              <w:t>本科生</w:t>
            </w:r>
            <w:r>
              <w:rPr>
                <w:rFonts w:ascii="Times New Roman" w:eastAsia="仿宋" w:hAnsi="Times New Roman" w:cs="Times New Roman" w:hint="eastAsia"/>
                <w:sz w:val="24"/>
                <w:szCs w:val="24"/>
              </w:rPr>
              <w:t>兽医免疫学、兽医免疫学综合实验、神经基础生物学</w:t>
            </w:r>
            <w:r w:rsidR="004D1919">
              <w:rPr>
                <w:rFonts w:ascii="Times New Roman" w:eastAsia="仿宋" w:hAnsi="Times New Roman" w:cs="Times New Roman" w:hint="eastAsia"/>
                <w:sz w:val="24"/>
                <w:szCs w:val="24"/>
              </w:rPr>
              <w:t>，参与研究生预防兽医学进展、</w:t>
            </w:r>
            <w:r w:rsidR="007369A1">
              <w:rPr>
                <w:rFonts w:ascii="Times New Roman" w:eastAsia="仿宋" w:hAnsi="Times New Roman" w:cs="Times New Roman" w:hint="eastAsia"/>
                <w:sz w:val="24"/>
                <w:szCs w:val="24"/>
              </w:rPr>
              <w:t>人兽共患病、兽医公共卫生学教学工作，</w:t>
            </w:r>
            <w:r w:rsidR="004D1919">
              <w:rPr>
                <w:rFonts w:ascii="Times New Roman" w:eastAsia="仿宋" w:hAnsi="Times New Roman" w:cs="Times New Roman" w:hint="eastAsia"/>
                <w:sz w:val="24"/>
                <w:szCs w:val="24"/>
              </w:rPr>
              <w:t>并承担部分分子免疫学的英语授课。</w:t>
            </w:r>
            <w:r w:rsidR="0077375D">
              <w:rPr>
                <w:rFonts w:ascii="Times New Roman" w:eastAsia="仿宋" w:hAnsi="Times New Roman" w:cs="Times New Roman" w:hint="eastAsia"/>
                <w:sz w:val="24"/>
                <w:szCs w:val="24"/>
              </w:rPr>
              <w:t>2016</w:t>
            </w:r>
            <w:r w:rsidR="0077375D">
              <w:rPr>
                <w:rFonts w:ascii="Times New Roman" w:eastAsia="仿宋" w:hAnsi="Times New Roman" w:cs="Times New Roman" w:hint="eastAsia"/>
                <w:sz w:val="24"/>
                <w:szCs w:val="24"/>
              </w:rPr>
              <w:t>年获得学校教学二等奖。</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7369A1" w:rsidRDefault="007369A1">
            <w:pPr>
              <w:rPr>
                <w:rFonts w:ascii="Times New Roman" w:eastAsia="仿宋" w:hAnsi="Times New Roman" w:cs="Times New Roman"/>
                <w:sz w:val="24"/>
                <w:szCs w:val="24"/>
              </w:rPr>
            </w:pPr>
            <w:r>
              <w:rPr>
                <w:rFonts w:ascii="Times New Roman" w:eastAsia="仿宋" w:hAnsi="Times New Roman" w:cs="Times New Roman" w:hint="eastAsia"/>
                <w:sz w:val="24"/>
                <w:szCs w:val="24"/>
              </w:rPr>
              <w:t>改进计划：进一步完善双语授课和英语授课。</w:t>
            </w:r>
          </w:p>
        </w:tc>
      </w:tr>
      <w:tr w:rsidR="00E33017" w:rsidRPr="008A65A2" w:rsidTr="00827E89">
        <w:trPr>
          <w:trHeight w:hRule="exact" w:val="994"/>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人才培养</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7369A1">
            <w:pPr>
              <w:rPr>
                <w:rFonts w:ascii="Times New Roman" w:eastAsia="仿宋" w:hAnsi="Times New Roman" w:cs="Times New Roman"/>
                <w:sz w:val="24"/>
                <w:szCs w:val="24"/>
              </w:rPr>
            </w:pPr>
            <w:r>
              <w:rPr>
                <w:rFonts w:ascii="Times New Roman" w:eastAsia="仿宋" w:hAnsi="Times New Roman" w:cs="Times New Roman" w:hint="eastAsia"/>
                <w:sz w:val="24"/>
                <w:szCs w:val="24"/>
              </w:rPr>
              <w:t>担任研究生导师或辅助导师，带领学生开展本科生及研究生的科研工作。</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7369A1" w:rsidRDefault="007369A1">
            <w:pPr>
              <w:rPr>
                <w:rFonts w:ascii="Times New Roman" w:eastAsia="仿宋" w:hAnsi="Times New Roman" w:cs="Times New Roman"/>
                <w:sz w:val="24"/>
                <w:szCs w:val="24"/>
              </w:rPr>
            </w:pPr>
            <w:r>
              <w:rPr>
                <w:rFonts w:ascii="Times New Roman" w:eastAsia="仿宋" w:hAnsi="Times New Roman" w:cs="Times New Roman" w:hint="eastAsia"/>
                <w:sz w:val="24"/>
                <w:szCs w:val="24"/>
              </w:rPr>
              <w:t>完成良好。任职期间</w:t>
            </w:r>
            <w:r w:rsidR="00827E89">
              <w:rPr>
                <w:rFonts w:ascii="Times New Roman" w:eastAsia="仿宋" w:hAnsi="Times New Roman" w:cs="Times New Roman" w:hint="eastAsia"/>
                <w:sz w:val="24"/>
                <w:szCs w:val="24"/>
              </w:rPr>
              <w:t>带领本科生申请国创及</w:t>
            </w:r>
            <w:r w:rsidR="00827E89">
              <w:rPr>
                <w:rFonts w:ascii="Times New Roman" w:eastAsia="仿宋" w:hAnsi="Times New Roman" w:cs="Times New Roman" w:hint="eastAsia"/>
                <w:sz w:val="24"/>
                <w:szCs w:val="24"/>
              </w:rPr>
              <w:t>SRF7</w:t>
            </w:r>
            <w:r w:rsidR="00827E89">
              <w:rPr>
                <w:rFonts w:ascii="Times New Roman" w:eastAsia="仿宋" w:hAnsi="Times New Roman" w:cs="Times New Roman" w:hint="eastAsia"/>
                <w:sz w:val="24"/>
                <w:szCs w:val="24"/>
              </w:rPr>
              <w:t>项，培养硕士研究生</w:t>
            </w:r>
            <w:r w:rsidR="00827E89">
              <w:rPr>
                <w:rFonts w:ascii="Times New Roman" w:eastAsia="仿宋" w:hAnsi="Times New Roman" w:cs="Times New Roman" w:hint="eastAsia"/>
                <w:sz w:val="24"/>
                <w:szCs w:val="24"/>
              </w:rPr>
              <w:t>9</w:t>
            </w:r>
            <w:r w:rsidR="00827E89">
              <w:rPr>
                <w:rFonts w:ascii="Times New Roman" w:eastAsia="仿宋" w:hAnsi="Times New Roman" w:cs="Times New Roman" w:hint="eastAsia"/>
                <w:sz w:val="24"/>
                <w:szCs w:val="24"/>
              </w:rPr>
              <w:t>人，协助培养硕士研究生</w:t>
            </w:r>
            <w:r w:rsidR="00827E89">
              <w:rPr>
                <w:rFonts w:ascii="Times New Roman" w:eastAsia="仿宋" w:hAnsi="Times New Roman" w:cs="Times New Roman" w:hint="eastAsia"/>
                <w:sz w:val="24"/>
                <w:szCs w:val="24"/>
              </w:rPr>
              <w:t>5</w:t>
            </w:r>
            <w:r w:rsidR="00827E89">
              <w:rPr>
                <w:rFonts w:ascii="Times New Roman" w:eastAsia="仿宋" w:hAnsi="Times New Roman" w:cs="Times New Roman" w:hint="eastAsia"/>
                <w:sz w:val="24"/>
                <w:szCs w:val="24"/>
              </w:rPr>
              <w:t>人，博士研究生</w:t>
            </w:r>
            <w:r w:rsidR="00827E89">
              <w:rPr>
                <w:rFonts w:ascii="Times New Roman" w:eastAsia="仿宋" w:hAnsi="Times New Roman" w:cs="Times New Roman" w:hint="eastAsia"/>
                <w:sz w:val="24"/>
                <w:szCs w:val="24"/>
              </w:rPr>
              <w:t>4</w:t>
            </w:r>
            <w:r w:rsidR="00827E89">
              <w:rPr>
                <w:rFonts w:ascii="Times New Roman" w:eastAsia="仿宋" w:hAnsi="Times New Roman" w:cs="Times New Roman" w:hint="eastAsia"/>
                <w:sz w:val="24"/>
                <w:szCs w:val="24"/>
              </w:rPr>
              <w:t>人。</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27E89" w:rsidRDefault="00E33017">
            <w:pPr>
              <w:rPr>
                <w:rFonts w:ascii="Times New Roman" w:eastAsia="仿宋" w:hAnsi="Times New Roman" w:cs="Times New Roman"/>
                <w:sz w:val="24"/>
                <w:szCs w:val="24"/>
              </w:rPr>
            </w:pPr>
          </w:p>
        </w:tc>
      </w:tr>
      <w:tr w:rsidR="00E33017" w:rsidRPr="008A65A2" w:rsidTr="005366CF">
        <w:trPr>
          <w:trHeight w:hRule="exact" w:val="2562"/>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科学研究</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827E89">
            <w:pPr>
              <w:rPr>
                <w:rFonts w:ascii="Times New Roman" w:eastAsia="仿宋" w:hAnsi="Times New Roman" w:cs="Times New Roman"/>
                <w:sz w:val="24"/>
                <w:szCs w:val="24"/>
              </w:rPr>
            </w:pPr>
            <w:r w:rsidRPr="00827E89">
              <w:rPr>
                <w:rFonts w:ascii="Times New Roman" w:eastAsia="仿宋" w:hAnsi="Times New Roman" w:cs="Times New Roman" w:hint="eastAsia"/>
                <w:sz w:val="24"/>
                <w:szCs w:val="24"/>
              </w:rPr>
              <w:t>以病原感染引起的神经损伤及其它中枢神经系统疾病为研究方向，争取申请省部级和国家自然科学基金及其它科研经费，从分子水平、细胞水平、组织水平及个体水平不同层面对病毒及细菌感染引起神经损伤的机制进行探讨。</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827E89" w:rsidP="005366CF">
            <w:pPr>
              <w:rPr>
                <w:rFonts w:ascii="Times New Roman" w:eastAsia="仿宋" w:hAnsi="Times New Roman" w:cs="Times New Roman"/>
                <w:sz w:val="24"/>
                <w:szCs w:val="24"/>
              </w:rPr>
            </w:pPr>
            <w:r>
              <w:rPr>
                <w:rFonts w:ascii="Times New Roman" w:eastAsia="仿宋" w:hAnsi="Times New Roman" w:cs="Times New Roman" w:hint="eastAsia"/>
                <w:sz w:val="24"/>
                <w:szCs w:val="24"/>
              </w:rPr>
              <w:t>完成。任职期间主持国家自然科学基金面上项目</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项，农业部行业专项子课题</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项，国家重点研发计划课题</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项，参与自然科学基金国际合作</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项，</w:t>
            </w:r>
            <w:r>
              <w:rPr>
                <w:rFonts w:ascii="Times New Roman" w:eastAsia="仿宋" w:hAnsi="Times New Roman" w:cs="Times New Roman" w:hint="eastAsia"/>
                <w:sz w:val="24"/>
                <w:szCs w:val="24"/>
              </w:rPr>
              <w:t>863</w:t>
            </w:r>
            <w:r>
              <w:rPr>
                <w:rFonts w:ascii="Times New Roman" w:eastAsia="仿宋" w:hAnsi="Times New Roman" w:cs="Times New Roman" w:hint="eastAsia"/>
                <w:sz w:val="24"/>
                <w:szCs w:val="24"/>
              </w:rPr>
              <w:t>项目</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项，累计到账经费</w:t>
            </w:r>
            <w:r>
              <w:rPr>
                <w:rFonts w:ascii="Times New Roman" w:eastAsia="仿宋" w:hAnsi="Times New Roman" w:cs="Times New Roman" w:hint="eastAsia"/>
                <w:sz w:val="24"/>
                <w:szCs w:val="24"/>
              </w:rPr>
              <w:t>560</w:t>
            </w:r>
            <w:r>
              <w:rPr>
                <w:rFonts w:ascii="Times New Roman" w:eastAsia="仿宋" w:hAnsi="Times New Roman" w:cs="Times New Roman" w:hint="eastAsia"/>
                <w:sz w:val="24"/>
                <w:szCs w:val="24"/>
              </w:rPr>
              <w:t>万元。目前已成功搭建病毒免疫学平台，从血脑屏障和免疫逃逸两方面研究神经嗜性病毒入侵</w:t>
            </w:r>
            <w:r>
              <w:rPr>
                <w:rFonts w:ascii="Times New Roman" w:eastAsia="仿宋" w:hAnsi="Times New Roman" w:cs="Times New Roman" w:hint="eastAsia"/>
                <w:sz w:val="24"/>
                <w:szCs w:val="24"/>
              </w:rPr>
              <w:t>CNS</w:t>
            </w:r>
            <w:r>
              <w:rPr>
                <w:rFonts w:ascii="Times New Roman" w:eastAsia="仿宋" w:hAnsi="Times New Roman" w:cs="Times New Roman" w:hint="eastAsia"/>
                <w:sz w:val="24"/>
                <w:szCs w:val="24"/>
              </w:rPr>
              <w:t>的机制。</w:t>
            </w:r>
            <w:r w:rsidR="001D3C3E">
              <w:rPr>
                <w:rFonts w:ascii="Times New Roman" w:eastAsia="仿宋" w:hAnsi="Times New Roman" w:cs="Times New Roman" w:hint="eastAsia"/>
                <w:sz w:val="24"/>
                <w:szCs w:val="24"/>
              </w:rPr>
              <w:t>发表</w:t>
            </w:r>
            <w:r w:rsidR="001D3C3E">
              <w:rPr>
                <w:rFonts w:ascii="Times New Roman" w:eastAsia="仿宋" w:hAnsi="Times New Roman" w:cs="Times New Roman" w:hint="eastAsia"/>
                <w:sz w:val="24"/>
                <w:szCs w:val="24"/>
              </w:rPr>
              <w:t>SCI</w:t>
            </w:r>
            <w:r w:rsidR="001D3C3E">
              <w:rPr>
                <w:rFonts w:ascii="Times New Roman" w:eastAsia="仿宋" w:hAnsi="Times New Roman" w:cs="Times New Roman" w:hint="eastAsia"/>
                <w:sz w:val="24"/>
                <w:szCs w:val="24"/>
              </w:rPr>
              <w:t>论文</w:t>
            </w:r>
            <w:r w:rsidR="001D3C3E">
              <w:rPr>
                <w:rFonts w:ascii="Times New Roman" w:eastAsia="仿宋" w:hAnsi="Times New Roman" w:cs="Times New Roman" w:hint="eastAsia"/>
                <w:sz w:val="24"/>
                <w:szCs w:val="24"/>
              </w:rPr>
              <w:t>1</w:t>
            </w:r>
            <w:r w:rsidR="005366CF">
              <w:rPr>
                <w:rFonts w:ascii="Times New Roman" w:eastAsia="仿宋" w:hAnsi="Times New Roman" w:cs="Times New Roman" w:hint="eastAsia"/>
                <w:sz w:val="24"/>
                <w:szCs w:val="24"/>
              </w:rPr>
              <w:t>9</w:t>
            </w:r>
            <w:r w:rsidR="001D3C3E">
              <w:rPr>
                <w:rFonts w:ascii="Times New Roman" w:eastAsia="仿宋" w:hAnsi="Times New Roman" w:cs="Times New Roman" w:hint="eastAsia"/>
                <w:sz w:val="24"/>
                <w:szCs w:val="24"/>
              </w:rPr>
              <w:t>篇。</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827E89">
            <w:pPr>
              <w:rPr>
                <w:rFonts w:ascii="Times New Roman" w:eastAsia="仿宋" w:hAnsi="Times New Roman" w:cs="Times New Roman"/>
                <w:sz w:val="24"/>
                <w:szCs w:val="24"/>
              </w:rPr>
            </w:pPr>
            <w:r>
              <w:rPr>
                <w:rFonts w:ascii="Times New Roman" w:eastAsia="仿宋" w:hAnsi="Times New Roman" w:cs="Times New Roman" w:hint="eastAsia"/>
                <w:sz w:val="24"/>
                <w:szCs w:val="24"/>
              </w:rPr>
              <w:t>科研无止境。将进一步在分子免疫学方面继续努力，结合天然免疫和适应性免疫，解析致病机理。</w:t>
            </w:r>
          </w:p>
        </w:tc>
      </w:tr>
      <w:tr w:rsidR="00E33017" w:rsidRPr="008A65A2" w:rsidTr="001D3C3E">
        <w:trPr>
          <w:trHeight w:hRule="exact" w:val="2408"/>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学科与人才团队建设</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77375D">
            <w:pPr>
              <w:rPr>
                <w:rFonts w:ascii="Times New Roman" w:eastAsia="仿宋" w:hAnsi="Times New Roman" w:cs="Times New Roman"/>
                <w:sz w:val="24"/>
                <w:szCs w:val="24"/>
              </w:rPr>
            </w:pPr>
            <w:r>
              <w:rPr>
                <w:rFonts w:ascii="Times New Roman" w:eastAsia="仿宋" w:hAnsi="Times New Roman" w:cs="Times New Roman" w:hint="eastAsia"/>
                <w:sz w:val="24"/>
                <w:szCs w:val="24"/>
              </w:rPr>
              <w:t>开展跨学科科研项目合作，通过合作研究推进多学科的交叉融合，推进学术创新和学术深化、科研人员的合作与资源共享</w:t>
            </w:r>
            <w:r w:rsidR="00C707EC">
              <w:rPr>
                <w:rFonts w:ascii="Times New Roman" w:eastAsia="仿宋" w:hAnsi="Times New Roman" w:cs="Times New Roman" w:hint="eastAsia"/>
                <w:sz w:val="24"/>
                <w:szCs w:val="24"/>
              </w:rPr>
              <w:t>。发展交叉学科为将来建设跨学科研究中心奠定基础。</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C707EC" w:rsidRDefault="00C707EC" w:rsidP="001D3C3E">
            <w:pPr>
              <w:rPr>
                <w:rFonts w:ascii="Times New Roman" w:eastAsia="仿宋" w:hAnsi="Times New Roman" w:cs="Times New Roman"/>
                <w:sz w:val="24"/>
                <w:szCs w:val="24"/>
              </w:rPr>
            </w:pPr>
            <w:r>
              <w:rPr>
                <w:rFonts w:ascii="Times New Roman" w:eastAsia="仿宋" w:hAnsi="Times New Roman" w:cs="Times New Roman" w:hint="eastAsia"/>
                <w:sz w:val="24"/>
                <w:szCs w:val="24"/>
              </w:rPr>
              <w:t>完成良好。任职期间</w:t>
            </w:r>
            <w:r w:rsidR="001D3C3E">
              <w:rPr>
                <w:rFonts w:ascii="Times New Roman" w:eastAsia="仿宋" w:hAnsi="Times New Roman" w:cs="Times New Roman" w:hint="eastAsia"/>
                <w:sz w:val="24"/>
                <w:szCs w:val="24"/>
              </w:rPr>
              <w:t>协助千人计划傅振芳教授建立神经病原学团队，在团队建设过程中做了大量工作。</w:t>
            </w:r>
            <w:r>
              <w:rPr>
                <w:rFonts w:ascii="Times New Roman" w:eastAsia="仿宋" w:hAnsi="Times New Roman" w:cs="Times New Roman" w:hint="eastAsia"/>
                <w:sz w:val="24"/>
                <w:szCs w:val="24"/>
              </w:rPr>
              <w:t>利用神经生物学基础和免疫学基础，建立</w:t>
            </w:r>
            <w:r w:rsidR="00A7072A">
              <w:rPr>
                <w:rFonts w:ascii="Times New Roman" w:eastAsia="仿宋" w:hAnsi="Times New Roman" w:cs="Times New Roman" w:hint="eastAsia"/>
                <w:sz w:val="24"/>
                <w:szCs w:val="24"/>
              </w:rPr>
              <w:t>交叉学科</w:t>
            </w:r>
            <w:r>
              <w:rPr>
                <w:rFonts w:ascii="Times New Roman" w:eastAsia="仿宋" w:hAnsi="Times New Roman" w:cs="Times New Roman" w:hint="eastAsia"/>
                <w:sz w:val="24"/>
                <w:szCs w:val="24"/>
              </w:rPr>
              <w:t>神经免疫学研究平台</w:t>
            </w:r>
            <w:r w:rsidR="00A7072A">
              <w:rPr>
                <w:rFonts w:ascii="Times New Roman" w:eastAsia="仿宋" w:hAnsi="Times New Roman" w:cs="Times New Roman" w:hint="eastAsia"/>
                <w:sz w:val="24"/>
                <w:szCs w:val="24"/>
              </w:rPr>
              <w:t>，并在此基础上</w:t>
            </w:r>
            <w:r w:rsidR="001D3C3E">
              <w:rPr>
                <w:rFonts w:ascii="Times New Roman" w:eastAsia="仿宋" w:hAnsi="Times New Roman" w:cs="Times New Roman" w:hint="eastAsia"/>
                <w:sz w:val="24"/>
                <w:szCs w:val="24"/>
              </w:rPr>
              <w:t>建立</w:t>
            </w:r>
            <w:r w:rsidR="00A7072A">
              <w:rPr>
                <w:rFonts w:ascii="Times New Roman" w:eastAsia="仿宋" w:hAnsi="Times New Roman" w:cs="Times New Roman" w:hint="eastAsia"/>
                <w:sz w:val="24"/>
                <w:szCs w:val="24"/>
              </w:rPr>
              <w:t>血脑屏障和神经免疫逃逸</w:t>
            </w:r>
            <w:r w:rsidR="001D3C3E">
              <w:rPr>
                <w:rFonts w:ascii="Times New Roman" w:eastAsia="仿宋" w:hAnsi="Times New Roman" w:cs="Times New Roman" w:hint="eastAsia"/>
                <w:sz w:val="24"/>
                <w:szCs w:val="24"/>
              </w:rPr>
              <w:t>两个研究方向</w:t>
            </w:r>
            <w:r w:rsidR="001D3C3E" w:rsidRPr="00C707EC">
              <w:rPr>
                <w:rFonts w:ascii="Times New Roman" w:eastAsia="仿宋" w:hAnsi="Times New Roman" w:cs="Times New Roman"/>
                <w:sz w:val="24"/>
                <w:szCs w:val="24"/>
              </w:rPr>
              <w:t xml:space="preserve"> </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1D3C3E" w:rsidRDefault="001D3C3E">
            <w:pPr>
              <w:rPr>
                <w:rFonts w:ascii="Times New Roman" w:eastAsia="仿宋" w:hAnsi="Times New Roman" w:cs="Times New Roman"/>
                <w:sz w:val="24"/>
                <w:szCs w:val="24"/>
              </w:rPr>
            </w:pPr>
            <w:r>
              <w:rPr>
                <w:rFonts w:ascii="Times New Roman" w:eastAsia="仿宋" w:hAnsi="Times New Roman" w:cs="Times New Roman" w:hint="eastAsia"/>
                <w:sz w:val="24"/>
                <w:szCs w:val="24"/>
              </w:rPr>
              <w:t>继续以团队为依托，开展科研合作，互利共赢。</w:t>
            </w:r>
          </w:p>
        </w:tc>
      </w:tr>
      <w:tr w:rsidR="00E33017" w:rsidRPr="008A65A2" w:rsidTr="001D3C3E">
        <w:trPr>
          <w:trHeight w:hRule="exact" w:val="1705"/>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社会服务与公共服务</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1D3C3E">
            <w:pPr>
              <w:rPr>
                <w:rFonts w:ascii="Times New Roman" w:eastAsia="仿宋" w:hAnsi="Times New Roman" w:cs="Times New Roman"/>
                <w:sz w:val="24"/>
                <w:szCs w:val="24"/>
              </w:rPr>
            </w:pPr>
            <w:r>
              <w:rPr>
                <w:rFonts w:ascii="Times New Roman" w:eastAsia="仿宋" w:hAnsi="Times New Roman" w:cs="Times New Roman" w:hint="eastAsia"/>
                <w:sz w:val="24"/>
                <w:szCs w:val="24"/>
              </w:rPr>
              <w:t>积极参与社会服务和公共服务。</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1D3C3E" w:rsidRDefault="001D3C3E" w:rsidP="001D3C3E">
            <w:pPr>
              <w:rPr>
                <w:rFonts w:ascii="Times New Roman" w:eastAsia="仿宋" w:hAnsi="Times New Roman" w:cs="Times New Roman"/>
                <w:sz w:val="24"/>
                <w:szCs w:val="24"/>
              </w:rPr>
            </w:pPr>
            <w:r>
              <w:rPr>
                <w:rFonts w:ascii="Times New Roman" w:eastAsia="仿宋" w:hAnsi="Times New Roman" w:cs="Times New Roman" w:hint="eastAsia"/>
                <w:sz w:val="24"/>
                <w:szCs w:val="24"/>
              </w:rPr>
              <w:t>完成良好。任职期间曾连续</w:t>
            </w: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年作为科技特派员和企业进行对接服务。具有公共服务意识，在学院进行香港学术及职业资历评审过程中，为学院的宣传、材料准备等方面做了大量工作。</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1D3C3E">
            <w:pPr>
              <w:rPr>
                <w:rFonts w:ascii="Times New Roman" w:eastAsia="仿宋" w:hAnsi="Times New Roman" w:cs="Times New Roman"/>
                <w:sz w:val="24"/>
                <w:szCs w:val="24"/>
              </w:rPr>
            </w:pPr>
            <w:r>
              <w:rPr>
                <w:rFonts w:ascii="Times New Roman" w:eastAsia="仿宋" w:hAnsi="Times New Roman" w:cs="Times New Roman" w:hint="eastAsia"/>
                <w:sz w:val="24"/>
                <w:szCs w:val="24"/>
              </w:rPr>
              <w:t>继续以服务为本，加强社会服务及公共服务意识。</w:t>
            </w:r>
          </w:p>
        </w:tc>
      </w:tr>
      <w:tr w:rsidR="00E33017" w:rsidRPr="008A65A2" w:rsidTr="001D3C3E">
        <w:trPr>
          <w:trHeight w:hRule="exact" w:val="980"/>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各级单位</w:t>
            </w:r>
          </w:p>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审核意见</w:t>
            </w:r>
          </w:p>
        </w:tc>
        <w:tc>
          <w:tcPr>
            <w:tcW w:w="4382" w:type="dxa"/>
            <w:gridSpan w:val="4"/>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系（教研室）</w:t>
            </w:r>
          </w:p>
        </w:tc>
        <w:tc>
          <w:tcPr>
            <w:tcW w:w="5008" w:type="dxa"/>
            <w:gridSpan w:val="3"/>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学院（部）</w:t>
            </w:r>
          </w:p>
        </w:tc>
        <w:tc>
          <w:tcPr>
            <w:tcW w:w="4047"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评估委员会</w:t>
            </w:r>
          </w:p>
        </w:tc>
      </w:tr>
      <w:tr w:rsidR="00E33017" w:rsidRPr="008A65A2" w:rsidTr="00213A6E">
        <w:trPr>
          <w:trHeight w:hRule="exact" w:val="255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lastRenderedPageBreak/>
              <w:t>评估意见</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r>
      <w:tr w:rsidR="00E33017" w:rsidRPr="008A65A2" w:rsidTr="00213A6E">
        <w:trPr>
          <w:trHeight w:hRule="exact" w:val="2549"/>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5252D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后期</w:t>
            </w:r>
            <w:r w:rsidR="00E33017" w:rsidRPr="008A65A2">
              <w:rPr>
                <w:rFonts w:ascii="Times New Roman" w:eastAsia="黑体" w:hAnsi="黑体" w:cs="Times New Roman"/>
                <w:sz w:val="24"/>
                <w:szCs w:val="24"/>
              </w:rPr>
              <w:t>工作</w:t>
            </w:r>
          </w:p>
          <w:p w:rsidR="00E33017" w:rsidRPr="008A65A2" w:rsidRDefault="00E33017">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建议</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r>
      <w:tr w:rsidR="00E33017" w:rsidRPr="008A65A2" w:rsidTr="00213A6E">
        <w:trPr>
          <w:trHeight w:hRule="exact" w:val="282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负责人签名单位盖章</w:t>
            </w:r>
          </w:p>
        </w:tc>
        <w:tc>
          <w:tcPr>
            <w:tcW w:w="4382" w:type="dxa"/>
            <w:gridSpan w:val="4"/>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签名：</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5008" w:type="dxa"/>
            <w:gridSpan w:val="3"/>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4047"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r>
    </w:tbl>
    <w:p w:rsidR="001D558D" w:rsidRPr="008A65A2" w:rsidRDefault="001D558D" w:rsidP="002025D2">
      <w:pPr>
        <w:spacing w:after="0" w:line="360" w:lineRule="auto"/>
        <w:rPr>
          <w:rFonts w:ascii="Times New Roman" w:eastAsia="仿宋_GB2312" w:hAnsi="Times New Roman" w:cs="Times New Roman"/>
          <w:sz w:val="28"/>
          <w:szCs w:val="28"/>
        </w:rPr>
      </w:pPr>
    </w:p>
    <w:p w:rsidR="00610004" w:rsidRPr="008A65A2" w:rsidRDefault="00610004" w:rsidP="002025D2">
      <w:pPr>
        <w:spacing w:after="0" w:line="360" w:lineRule="auto"/>
        <w:rPr>
          <w:rFonts w:ascii="Times New Roman" w:eastAsia="仿宋_GB2312" w:hAnsi="Times New Roman" w:cs="Times New Roman"/>
          <w:sz w:val="28"/>
          <w:szCs w:val="28"/>
        </w:rPr>
      </w:pPr>
    </w:p>
    <w:sectPr w:rsidR="00610004" w:rsidRPr="008A65A2" w:rsidSect="00B37B77">
      <w:headerReference w:type="default" r:id="rId6"/>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FFD" w:rsidRDefault="00273FFD" w:rsidP="00D80CB3">
      <w:pPr>
        <w:spacing w:after="0"/>
      </w:pPr>
      <w:r>
        <w:separator/>
      </w:r>
    </w:p>
  </w:endnote>
  <w:endnote w:type="continuationSeparator" w:id="1">
    <w:p w:rsidR="00273FFD" w:rsidRDefault="00273FFD" w:rsidP="00D80CB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variable"/>
    <w:sig w:usb0="00000001" w:usb1="080E0000" w:usb2="00000010" w:usb3="00000000" w:csb0="00040000" w:csb1="00000000"/>
  </w:font>
  <w:font w:name="仿宋_GB2312">
    <w:altName w:val="仿宋"/>
    <w:charset w:val="86"/>
    <w:family w:val="modern"/>
    <w:pitch w:val="fixed"/>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FFD" w:rsidRDefault="00273FFD" w:rsidP="00D80CB3">
      <w:pPr>
        <w:spacing w:after="0"/>
      </w:pPr>
      <w:r>
        <w:separator/>
      </w:r>
    </w:p>
  </w:footnote>
  <w:footnote w:type="continuationSeparator" w:id="1">
    <w:p w:rsidR="00273FFD" w:rsidRDefault="00273FFD" w:rsidP="00D80CB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40D" w:rsidRPr="005B466F" w:rsidRDefault="006F340D" w:rsidP="00554B2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720"/>
  <w:characterSpacingControl w:val="doNotCompress"/>
  <w:hdrShapeDefaults>
    <o:shapedefaults v:ext="edit" spidmax="26626"/>
  </w:hdrShapeDefaults>
  <w:footnotePr>
    <w:footnote w:id="0"/>
    <w:footnote w:id="1"/>
  </w:footnotePr>
  <w:endnotePr>
    <w:endnote w:id="0"/>
    <w:endnote w:id="1"/>
  </w:endnotePr>
  <w:compat>
    <w:useFELayout/>
  </w:compat>
  <w:rsids>
    <w:rsidRoot w:val="00D31D50"/>
    <w:rsid w:val="00017960"/>
    <w:rsid w:val="0003298F"/>
    <w:rsid w:val="0009280E"/>
    <w:rsid w:val="000C06E2"/>
    <w:rsid w:val="000D1792"/>
    <w:rsid w:val="000F4818"/>
    <w:rsid w:val="00106CDD"/>
    <w:rsid w:val="001153CF"/>
    <w:rsid w:val="00124621"/>
    <w:rsid w:val="00151C71"/>
    <w:rsid w:val="00180685"/>
    <w:rsid w:val="0018414E"/>
    <w:rsid w:val="0018420D"/>
    <w:rsid w:val="00191521"/>
    <w:rsid w:val="00195F28"/>
    <w:rsid w:val="001A7AA5"/>
    <w:rsid w:val="001C67AE"/>
    <w:rsid w:val="001D3C3E"/>
    <w:rsid w:val="001D558D"/>
    <w:rsid w:val="002025D2"/>
    <w:rsid w:val="00213A6E"/>
    <w:rsid w:val="00214D70"/>
    <w:rsid w:val="002404DB"/>
    <w:rsid w:val="00243E84"/>
    <w:rsid w:val="00273FFD"/>
    <w:rsid w:val="00286E18"/>
    <w:rsid w:val="0029409F"/>
    <w:rsid w:val="002B20DB"/>
    <w:rsid w:val="002B70B9"/>
    <w:rsid w:val="002B7544"/>
    <w:rsid w:val="002C65B3"/>
    <w:rsid w:val="0030535B"/>
    <w:rsid w:val="003166B3"/>
    <w:rsid w:val="00320338"/>
    <w:rsid w:val="00323B43"/>
    <w:rsid w:val="00331861"/>
    <w:rsid w:val="00332111"/>
    <w:rsid w:val="0033378E"/>
    <w:rsid w:val="003364FE"/>
    <w:rsid w:val="00352200"/>
    <w:rsid w:val="0035227B"/>
    <w:rsid w:val="00356D60"/>
    <w:rsid w:val="00367E50"/>
    <w:rsid w:val="003D37D8"/>
    <w:rsid w:val="003E2A3C"/>
    <w:rsid w:val="00411227"/>
    <w:rsid w:val="00414135"/>
    <w:rsid w:val="00426133"/>
    <w:rsid w:val="004358AB"/>
    <w:rsid w:val="004400E4"/>
    <w:rsid w:val="0047622C"/>
    <w:rsid w:val="004D1919"/>
    <w:rsid w:val="004D1925"/>
    <w:rsid w:val="005252D7"/>
    <w:rsid w:val="005301EE"/>
    <w:rsid w:val="005366CF"/>
    <w:rsid w:val="00554B25"/>
    <w:rsid w:val="005A5472"/>
    <w:rsid w:val="005B0027"/>
    <w:rsid w:val="005B27F5"/>
    <w:rsid w:val="005B466F"/>
    <w:rsid w:val="005D4CA0"/>
    <w:rsid w:val="005F5607"/>
    <w:rsid w:val="00600AF5"/>
    <w:rsid w:val="00605A33"/>
    <w:rsid w:val="00610004"/>
    <w:rsid w:val="0063541C"/>
    <w:rsid w:val="006B2106"/>
    <w:rsid w:val="006C4AE5"/>
    <w:rsid w:val="006D322A"/>
    <w:rsid w:val="006F340D"/>
    <w:rsid w:val="00700DAA"/>
    <w:rsid w:val="00722225"/>
    <w:rsid w:val="00724482"/>
    <w:rsid w:val="00724931"/>
    <w:rsid w:val="00730A5E"/>
    <w:rsid w:val="007369A1"/>
    <w:rsid w:val="00750A46"/>
    <w:rsid w:val="00766594"/>
    <w:rsid w:val="0077375D"/>
    <w:rsid w:val="00777ABE"/>
    <w:rsid w:val="007800B9"/>
    <w:rsid w:val="007A30A2"/>
    <w:rsid w:val="007A45E0"/>
    <w:rsid w:val="007C6E94"/>
    <w:rsid w:val="007D0E41"/>
    <w:rsid w:val="007D2A99"/>
    <w:rsid w:val="007F61F2"/>
    <w:rsid w:val="00810FD8"/>
    <w:rsid w:val="00827E89"/>
    <w:rsid w:val="00851ECA"/>
    <w:rsid w:val="00887CA3"/>
    <w:rsid w:val="008A65A2"/>
    <w:rsid w:val="008A694A"/>
    <w:rsid w:val="008B561E"/>
    <w:rsid w:val="008B70D7"/>
    <w:rsid w:val="008B7726"/>
    <w:rsid w:val="008C7503"/>
    <w:rsid w:val="008D6781"/>
    <w:rsid w:val="00904059"/>
    <w:rsid w:val="00922B48"/>
    <w:rsid w:val="009263F4"/>
    <w:rsid w:val="009443E0"/>
    <w:rsid w:val="009555B3"/>
    <w:rsid w:val="00973924"/>
    <w:rsid w:val="00974E49"/>
    <w:rsid w:val="0097690B"/>
    <w:rsid w:val="0099132C"/>
    <w:rsid w:val="009A2806"/>
    <w:rsid w:val="009C7C1C"/>
    <w:rsid w:val="009E55FA"/>
    <w:rsid w:val="009F2BC3"/>
    <w:rsid w:val="00A12DE4"/>
    <w:rsid w:val="00A61396"/>
    <w:rsid w:val="00A7072A"/>
    <w:rsid w:val="00A83680"/>
    <w:rsid w:val="00AD11A7"/>
    <w:rsid w:val="00AF05C0"/>
    <w:rsid w:val="00B06659"/>
    <w:rsid w:val="00B12593"/>
    <w:rsid w:val="00B14AE2"/>
    <w:rsid w:val="00B25A19"/>
    <w:rsid w:val="00B37B77"/>
    <w:rsid w:val="00B66335"/>
    <w:rsid w:val="00B70B8F"/>
    <w:rsid w:val="00B8321A"/>
    <w:rsid w:val="00B87BAE"/>
    <w:rsid w:val="00C610E0"/>
    <w:rsid w:val="00C707EC"/>
    <w:rsid w:val="00C74A45"/>
    <w:rsid w:val="00C92526"/>
    <w:rsid w:val="00C96EAC"/>
    <w:rsid w:val="00CB0304"/>
    <w:rsid w:val="00CB31FF"/>
    <w:rsid w:val="00D27322"/>
    <w:rsid w:val="00D31D50"/>
    <w:rsid w:val="00D3745F"/>
    <w:rsid w:val="00D54B85"/>
    <w:rsid w:val="00D80CB3"/>
    <w:rsid w:val="00D917B8"/>
    <w:rsid w:val="00DA00C9"/>
    <w:rsid w:val="00DA3AD7"/>
    <w:rsid w:val="00DA5F8E"/>
    <w:rsid w:val="00DA69F1"/>
    <w:rsid w:val="00DE2CC4"/>
    <w:rsid w:val="00DE6EDD"/>
    <w:rsid w:val="00E05518"/>
    <w:rsid w:val="00E12D74"/>
    <w:rsid w:val="00E2280A"/>
    <w:rsid w:val="00E33017"/>
    <w:rsid w:val="00E36A61"/>
    <w:rsid w:val="00E76F86"/>
    <w:rsid w:val="00EC7F16"/>
    <w:rsid w:val="00F2459E"/>
    <w:rsid w:val="00F27B1E"/>
    <w:rsid w:val="00F35923"/>
    <w:rsid w:val="00F53ED9"/>
    <w:rsid w:val="00F71E38"/>
    <w:rsid w:val="00F87244"/>
    <w:rsid w:val="00FC3AB4"/>
    <w:rsid w:val="00FD141D"/>
    <w:rsid w:val="00FE6CB5"/>
    <w:rsid w:val="00FF18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80CB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D80CB3"/>
    <w:rPr>
      <w:rFonts w:ascii="Tahoma" w:hAnsi="Tahoma"/>
      <w:sz w:val="18"/>
      <w:szCs w:val="18"/>
    </w:rPr>
  </w:style>
  <w:style w:type="paragraph" w:styleId="a5">
    <w:name w:val="footer"/>
    <w:basedOn w:val="a"/>
    <w:link w:val="Char0"/>
    <w:uiPriority w:val="99"/>
    <w:unhideWhenUsed/>
    <w:rsid w:val="00D80CB3"/>
    <w:pPr>
      <w:tabs>
        <w:tab w:val="center" w:pos="4153"/>
        <w:tab w:val="right" w:pos="8306"/>
      </w:tabs>
    </w:pPr>
    <w:rPr>
      <w:sz w:val="18"/>
      <w:szCs w:val="18"/>
    </w:rPr>
  </w:style>
  <w:style w:type="character" w:customStyle="1" w:styleId="Char0">
    <w:name w:val="页脚 Char"/>
    <w:basedOn w:val="a0"/>
    <w:link w:val="a5"/>
    <w:uiPriority w:val="99"/>
    <w:rsid w:val="00D80CB3"/>
    <w:rPr>
      <w:rFonts w:ascii="Tahoma" w:hAnsi="Tahoma"/>
      <w:sz w:val="18"/>
      <w:szCs w:val="18"/>
    </w:rPr>
  </w:style>
  <w:style w:type="paragraph" w:styleId="a6">
    <w:name w:val="Balloon Text"/>
    <w:basedOn w:val="a"/>
    <w:link w:val="Char1"/>
    <w:uiPriority w:val="99"/>
    <w:semiHidden/>
    <w:unhideWhenUsed/>
    <w:rsid w:val="0018414E"/>
    <w:pPr>
      <w:spacing w:after="0"/>
    </w:pPr>
    <w:rPr>
      <w:sz w:val="18"/>
      <w:szCs w:val="18"/>
    </w:rPr>
  </w:style>
  <w:style w:type="character" w:customStyle="1" w:styleId="Char1">
    <w:name w:val="批注框文本 Char"/>
    <w:basedOn w:val="a0"/>
    <w:link w:val="a6"/>
    <w:uiPriority w:val="99"/>
    <w:semiHidden/>
    <w:rsid w:val="0018414E"/>
    <w:rPr>
      <w:rFonts w:ascii="Tahoma" w:hAnsi="Tahoma"/>
      <w:sz w:val="18"/>
      <w:szCs w:val="18"/>
    </w:rPr>
  </w:style>
  <w:style w:type="paragraph" w:styleId="a7">
    <w:name w:val="List Paragraph"/>
    <w:basedOn w:val="a"/>
    <w:uiPriority w:val="34"/>
    <w:qFormat/>
    <w:rsid w:val="006F340D"/>
    <w:pPr>
      <w:ind w:firstLineChars="200" w:firstLine="420"/>
    </w:pPr>
  </w:style>
  <w:style w:type="character" w:styleId="a8">
    <w:name w:val="annotation reference"/>
    <w:basedOn w:val="a0"/>
    <w:uiPriority w:val="99"/>
    <w:semiHidden/>
    <w:unhideWhenUsed/>
    <w:rsid w:val="006F340D"/>
    <w:rPr>
      <w:sz w:val="21"/>
      <w:szCs w:val="21"/>
    </w:rPr>
  </w:style>
  <w:style w:type="paragraph" w:styleId="a9">
    <w:name w:val="annotation text"/>
    <w:basedOn w:val="a"/>
    <w:link w:val="Char2"/>
    <w:uiPriority w:val="99"/>
    <w:semiHidden/>
    <w:unhideWhenUsed/>
    <w:rsid w:val="006F340D"/>
  </w:style>
  <w:style w:type="character" w:customStyle="1" w:styleId="Char2">
    <w:name w:val="批注文字 Char"/>
    <w:basedOn w:val="a0"/>
    <w:link w:val="a9"/>
    <w:uiPriority w:val="99"/>
    <w:semiHidden/>
    <w:rsid w:val="006F340D"/>
    <w:rPr>
      <w:rFonts w:ascii="Tahoma" w:hAnsi="Tahoma"/>
    </w:rPr>
  </w:style>
  <w:style w:type="paragraph" w:styleId="aa">
    <w:name w:val="annotation subject"/>
    <w:basedOn w:val="a9"/>
    <w:next w:val="a9"/>
    <w:link w:val="Char3"/>
    <w:uiPriority w:val="99"/>
    <w:semiHidden/>
    <w:unhideWhenUsed/>
    <w:rsid w:val="006F340D"/>
    <w:rPr>
      <w:b/>
      <w:bCs/>
    </w:rPr>
  </w:style>
  <w:style w:type="character" w:customStyle="1" w:styleId="Char3">
    <w:name w:val="批注主题 Char"/>
    <w:basedOn w:val="Char2"/>
    <w:link w:val="aa"/>
    <w:uiPriority w:val="99"/>
    <w:semiHidden/>
    <w:rsid w:val="006F340D"/>
    <w:rPr>
      <w:rFonts w:ascii="Tahoma" w:hAnsi="Tahom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51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212</Words>
  <Characters>1212</Characters>
  <Application>Microsoft Office Word</Application>
  <DocSecurity>0</DocSecurity>
  <Lines>10</Lines>
  <Paragraphs>2</Paragraphs>
  <ScaleCrop>false</ScaleCrop>
  <Company>shendu</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cp:lastPrinted>2017-04-05T01:58:00Z</cp:lastPrinted>
  <dcterms:created xsi:type="dcterms:W3CDTF">2017-04-24T06:58:00Z</dcterms:created>
  <dcterms:modified xsi:type="dcterms:W3CDTF">2017-04-26T08:31:00Z</dcterms:modified>
</cp:coreProperties>
</file>