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3E" w:rsidRPr="0094433E" w:rsidRDefault="0094433E" w:rsidP="00572F38">
      <w:pPr>
        <w:jc w:val="center"/>
        <w:rPr>
          <w:rFonts w:ascii="Times New Roman" w:eastAsia="方正小标宋简体" w:hAnsi="Times New Roman" w:cs="Times New Roman"/>
          <w:sz w:val="32"/>
          <w:szCs w:val="32"/>
        </w:rPr>
      </w:pPr>
      <w:bookmarkStart w:id="0" w:name="_GoBack"/>
      <w:bookmarkEnd w:id="0"/>
      <w:r w:rsidRPr="00572F38">
        <w:rPr>
          <w:rFonts w:ascii="Times New Roman" w:eastAsia="方正小标宋简体" w:hAnsi="Times New Roman" w:cs="Times New Roman"/>
          <w:sz w:val="32"/>
          <w:szCs w:val="32"/>
        </w:rPr>
        <w:t>附</w:t>
      </w:r>
      <w:r w:rsidRPr="00572F38">
        <w:rPr>
          <w:rFonts w:ascii="Times New Roman" w:eastAsia="方正小标宋简体" w:hAnsi="Times New Roman" w:cs="Times New Roman" w:hint="eastAsia"/>
          <w:sz w:val="32"/>
          <w:szCs w:val="32"/>
        </w:rPr>
        <w:t>件</w:t>
      </w:r>
      <w:r w:rsidR="00F8121E" w:rsidRPr="00572F38">
        <w:rPr>
          <w:rFonts w:ascii="Times New Roman" w:eastAsia="方正小标宋简体" w:hAnsi="Times New Roman" w:cs="Times New Roman" w:hint="eastAsia"/>
          <w:sz w:val="32"/>
          <w:szCs w:val="32"/>
        </w:rPr>
        <w:t>二</w:t>
      </w:r>
      <w:r w:rsidR="00572F38">
        <w:rPr>
          <w:rFonts w:ascii="Times New Roman" w:eastAsia="方正小标宋简体" w:hAnsi="Times New Roman" w:cs="Times New Roman" w:hint="eastAsia"/>
          <w:sz w:val="32"/>
          <w:szCs w:val="32"/>
        </w:rPr>
        <w:t xml:space="preserve">  </w:t>
      </w:r>
      <w:r w:rsidRPr="008A65A2">
        <w:rPr>
          <w:rFonts w:ascii="Times New Roman" w:eastAsia="方正小标宋简体" w:hAnsi="Times New Roman" w:cs="Times New Roman"/>
          <w:sz w:val="32"/>
          <w:szCs w:val="32"/>
        </w:rPr>
        <w:t>华中农业大学教师岗位聘任中期评估表</w:t>
      </w:r>
    </w:p>
    <w:p w:rsidR="0094433E" w:rsidRPr="008A65A2" w:rsidRDefault="0094433E" w:rsidP="0095144C">
      <w:pPr>
        <w:spacing w:afterLines="50" w:after="156"/>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1C748C">
        <w:rPr>
          <w:rFonts w:ascii="Times New Roman" w:eastAsia="仿宋_GB2312" w:hAnsi="Times New Roman" w:cs="Times New Roman"/>
          <w:sz w:val="24"/>
          <w:szCs w:val="24"/>
        </w:rPr>
        <w:t>动物医学院</w:t>
      </w:r>
    </w:p>
    <w:tbl>
      <w:tblPr>
        <w:tblStyle w:val="a5"/>
        <w:tblW w:w="14927" w:type="dxa"/>
        <w:jc w:val="center"/>
        <w:tblLook w:val="04A0" w:firstRow="1" w:lastRow="0" w:firstColumn="1" w:lastColumn="0" w:noHBand="0" w:noVBand="1"/>
      </w:tblPr>
      <w:tblGrid>
        <w:gridCol w:w="1035"/>
        <w:gridCol w:w="455"/>
        <w:gridCol w:w="963"/>
        <w:gridCol w:w="1276"/>
        <w:gridCol w:w="1559"/>
        <w:gridCol w:w="1227"/>
        <w:gridCol w:w="616"/>
        <w:gridCol w:w="2976"/>
        <w:gridCol w:w="1795"/>
        <w:gridCol w:w="48"/>
        <w:gridCol w:w="2977"/>
      </w:tblGrid>
      <w:tr w:rsidR="0094433E" w:rsidRPr="008A65A2" w:rsidTr="00572F38">
        <w:trPr>
          <w:trHeight w:hRule="exact" w:val="583"/>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4433E" w:rsidRPr="008A65A2" w:rsidRDefault="00CF128E" w:rsidP="001A53D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钱平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94433E" w:rsidRPr="008A65A2" w:rsidRDefault="00CF128E" w:rsidP="001A53D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四</w:t>
            </w:r>
            <w:r w:rsidR="001C748C">
              <w:rPr>
                <w:rFonts w:ascii="Times New Roman" w:eastAsia="仿宋" w:hAnsi="Times New Roman" w:cs="Times New Roman"/>
                <w:sz w:val="24"/>
                <w:szCs w:val="24"/>
              </w:rPr>
              <w:t>级岗</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94433E" w:rsidRPr="008A65A2" w:rsidRDefault="001C748C" w:rsidP="001A53D1">
            <w:pPr>
              <w:jc w:val="center"/>
              <w:rPr>
                <w:rFonts w:ascii="Times New Roman" w:eastAsia="仿宋" w:hAnsi="Times New Roman" w:cs="Times New Roman"/>
                <w:sz w:val="24"/>
                <w:szCs w:val="24"/>
              </w:rPr>
            </w:pPr>
            <w:r>
              <w:rPr>
                <w:rFonts w:ascii="Times New Roman" w:eastAsia="仿宋" w:hAnsi="Times New Roman" w:cs="Times New Roman"/>
                <w:sz w:val="24"/>
                <w:szCs w:val="24"/>
              </w:rPr>
              <w:t>兽医学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94433E" w:rsidRPr="008A65A2" w:rsidRDefault="001C748C" w:rsidP="001A53D1">
            <w:pPr>
              <w:jc w:val="center"/>
              <w:rPr>
                <w:rFonts w:ascii="Times New Roman" w:eastAsia="仿宋" w:hAnsi="Times New Roman" w:cs="Times New Roman"/>
                <w:sz w:val="24"/>
                <w:szCs w:val="24"/>
              </w:rPr>
            </w:pPr>
            <w:r>
              <w:rPr>
                <w:rFonts w:ascii="Times New Roman" w:eastAsia="仿宋" w:hAnsi="Times New Roman" w:cs="Times New Roman"/>
                <w:sz w:val="24"/>
                <w:szCs w:val="24"/>
              </w:rPr>
              <w:t>预防兽医学</w:t>
            </w:r>
          </w:p>
        </w:tc>
      </w:tr>
      <w:tr w:rsidR="0094433E" w:rsidRPr="008A65A2" w:rsidTr="00572F38">
        <w:trPr>
          <w:trHeight w:val="542"/>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0A090B">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94433E" w:rsidRPr="008A65A2" w:rsidTr="00EC5797">
        <w:trPr>
          <w:trHeight w:hRule="exact" w:val="58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中期完成情况</w:t>
            </w:r>
          </w:p>
        </w:tc>
        <w:tc>
          <w:tcPr>
            <w:tcW w:w="3025"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存在问题与改进计划</w:t>
            </w:r>
          </w:p>
        </w:tc>
      </w:tr>
      <w:tr w:rsidR="0094433E" w:rsidRPr="008A65A2" w:rsidTr="00EC5797">
        <w:trPr>
          <w:trHeight w:hRule="exact" w:val="88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94433E" w:rsidRPr="0049789C" w:rsidRDefault="007E0762" w:rsidP="00E921D6">
            <w:pPr>
              <w:spacing w:line="400" w:lineRule="exact"/>
              <w:jc w:val="left"/>
              <w:rPr>
                <w:rFonts w:ascii="Times New Roman" w:eastAsia="仿宋" w:hAnsi="Times New Roman" w:cs="Times New Roman"/>
                <w:sz w:val="24"/>
                <w:szCs w:val="24"/>
              </w:rPr>
            </w:pPr>
            <w:r w:rsidRPr="0049789C">
              <w:rPr>
                <w:rFonts w:ascii="仿宋_GB2312" w:eastAsia="仿宋_GB2312" w:hint="eastAsia"/>
                <w:sz w:val="24"/>
                <w:szCs w:val="24"/>
              </w:rPr>
              <w:t>良好的学风和学术道德</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94433E" w:rsidRPr="0049789C" w:rsidRDefault="007E0762" w:rsidP="0049789C">
            <w:pPr>
              <w:spacing w:line="400" w:lineRule="exact"/>
              <w:rPr>
                <w:rFonts w:ascii="仿宋_GB2312" w:eastAsia="仿宋_GB2312"/>
                <w:sz w:val="24"/>
                <w:szCs w:val="24"/>
              </w:rPr>
            </w:pPr>
            <w:r w:rsidRPr="0049789C">
              <w:rPr>
                <w:rFonts w:ascii="仿宋_GB2312" w:eastAsia="仿宋_GB2312" w:hint="eastAsia"/>
                <w:sz w:val="24"/>
                <w:szCs w:val="24"/>
              </w:rPr>
              <w:t>良好的学风和学术、职业道德</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94433E" w:rsidRPr="0049789C" w:rsidRDefault="002976FF" w:rsidP="0049789C">
            <w:pPr>
              <w:spacing w:line="400" w:lineRule="exact"/>
              <w:jc w:val="center"/>
              <w:rPr>
                <w:rFonts w:ascii="Times New Roman" w:eastAsia="仿宋" w:hAnsi="Times New Roman" w:cs="Times New Roman"/>
                <w:sz w:val="24"/>
                <w:szCs w:val="24"/>
              </w:rPr>
            </w:pPr>
            <w:r w:rsidRPr="0049789C">
              <w:rPr>
                <w:rFonts w:ascii="Times New Roman" w:eastAsia="仿宋" w:hAnsi="Times New Roman" w:cs="Times New Roman"/>
                <w:sz w:val="24"/>
                <w:szCs w:val="24"/>
              </w:rPr>
              <w:t>无</w:t>
            </w:r>
          </w:p>
        </w:tc>
      </w:tr>
      <w:tr w:rsidR="0094433E" w:rsidRPr="008A65A2" w:rsidTr="00EC5797">
        <w:trPr>
          <w:trHeight w:hRule="exact" w:val="85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94433E" w:rsidRPr="008A65A2" w:rsidRDefault="0094433E"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94433E" w:rsidRPr="0049789C" w:rsidRDefault="00DB27F3" w:rsidP="0049789C">
            <w:pPr>
              <w:spacing w:line="400" w:lineRule="exact"/>
              <w:jc w:val="center"/>
              <w:rPr>
                <w:rFonts w:ascii="Times New Roman" w:eastAsia="仿宋" w:hAnsi="Times New Roman" w:cs="Times New Roman"/>
                <w:sz w:val="24"/>
                <w:szCs w:val="24"/>
              </w:rPr>
            </w:pPr>
            <w:r w:rsidRPr="0049789C">
              <w:rPr>
                <w:rFonts w:ascii="仿宋_GB2312" w:eastAsia="仿宋_GB2312" w:hint="eastAsia"/>
                <w:sz w:val="24"/>
                <w:szCs w:val="24"/>
              </w:rPr>
              <w:t>/</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94433E" w:rsidRPr="0049789C" w:rsidRDefault="008F7905" w:rsidP="0049789C">
            <w:pPr>
              <w:spacing w:line="400" w:lineRule="exact"/>
              <w:rPr>
                <w:rFonts w:ascii="仿宋_GB2312" w:eastAsia="仿宋_GB2312"/>
                <w:sz w:val="24"/>
                <w:szCs w:val="24"/>
              </w:rPr>
            </w:pPr>
            <w:r>
              <w:rPr>
                <w:rFonts w:ascii="仿宋_GB2312" w:eastAsia="仿宋_GB2312" w:hint="eastAsia"/>
                <w:sz w:val="24"/>
                <w:szCs w:val="24"/>
              </w:rPr>
              <w:t>日常</w:t>
            </w:r>
            <w:r w:rsidR="00DB27F3" w:rsidRPr="0049789C">
              <w:rPr>
                <w:rFonts w:ascii="仿宋_GB2312" w:eastAsia="仿宋_GB2312" w:hint="eastAsia"/>
                <w:sz w:val="24"/>
                <w:szCs w:val="24"/>
              </w:rPr>
              <w:t>对研究生和本科生进行思想教育，积极引导学生健康成长</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94433E" w:rsidRPr="0049789C" w:rsidRDefault="002976FF" w:rsidP="0049789C">
            <w:pPr>
              <w:spacing w:line="400" w:lineRule="exact"/>
              <w:jc w:val="center"/>
              <w:rPr>
                <w:rFonts w:ascii="Times New Roman" w:eastAsia="仿宋" w:hAnsi="Times New Roman" w:cs="Times New Roman"/>
                <w:sz w:val="24"/>
                <w:szCs w:val="24"/>
              </w:rPr>
            </w:pPr>
            <w:r w:rsidRPr="0049789C">
              <w:rPr>
                <w:rFonts w:ascii="Times New Roman" w:eastAsia="仿宋" w:hAnsi="Times New Roman" w:cs="Times New Roman"/>
                <w:sz w:val="24"/>
                <w:szCs w:val="24"/>
              </w:rPr>
              <w:t>无</w:t>
            </w:r>
          </w:p>
        </w:tc>
      </w:tr>
      <w:tr w:rsidR="007E0762" w:rsidRPr="008A65A2" w:rsidTr="00EC5797">
        <w:trPr>
          <w:trHeight w:hRule="exact" w:val="157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7E0762" w:rsidRPr="0049789C" w:rsidRDefault="008F7905" w:rsidP="0049789C">
            <w:pPr>
              <w:spacing w:line="400" w:lineRule="exact"/>
              <w:rPr>
                <w:rFonts w:ascii="仿宋_GB2312" w:eastAsia="仿宋_GB2312"/>
                <w:sz w:val="24"/>
                <w:szCs w:val="24"/>
              </w:rPr>
            </w:pPr>
            <w:r w:rsidRPr="00625E8D">
              <w:rPr>
                <w:rFonts w:ascii="仿宋_GB2312" w:eastAsia="仿宋_GB2312" w:hint="eastAsia"/>
                <w:szCs w:val="21"/>
              </w:rPr>
              <w:t>承担本科生及研究生的教学任务，每年至少系统主讲一门本科生课程，积极开展教学讨论和各种学术交流活动；</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E0762" w:rsidRPr="0049789C" w:rsidRDefault="007E0762" w:rsidP="008F7905">
            <w:pPr>
              <w:spacing w:line="400" w:lineRule="exact"/>
              <w:rPr>
                <w:rFonts w:ascii="仿宋_GB2312" w:eastAsia="仿宋_GB2312"/>
                <w:sz w:val="24"/>
                <w:szCs w:val="24"/>
              </w:rPr>
            </w:pPr>
            <w:r w:rsidRPr="0049789C">
              <w:rPr>
                <w:rFonts w:ascii="仿宋_GB2312" w:eastAsia="仿宋_GB2312" w:hint="eastAsia"/>
                <w:sz w:val="24"/>
                <w:szCs w:val="24"/>
              </w:rPr>
              <w:t>讲授本科</w:t>
            </w:r>
            <w:r w:rsidR="008F7905">
              <w:rPr>
                <w:rFonts w:ascii="仿宋_GB2312" w:eastAsia="仿宋_GB2312" w:hint="eastAsia"/>
                <w:sz w:val="24"/>
                <w:szCs w:val="24"/>
              </w:rPr>
              <w:t>生</w:t>
            </w:r>
            <w:r w:rsidRPr="0049789C">
              <w:rPr>
                <w:rFonts w:ascii="仿宋_GB2312" w:eastAsia="仿宋_GB2312" w:hint="eastAsia"/>
                <w:sz w:val="24"/>
                <w:szCs w:val="24"/>
              </w:rPr>
              <w:t>《</w:t>
            </w:r>
            <w:r w:rsidR="008F7905">
              <w:rPr>
                <w:rFonts w:ascii="仿宋_GB2312" w:eastAsia="仿宋_GB2312" w:hint="eastAsia"/>
                <w:sz w:val="24"/>
                <w:szCs w:val="24"/>
              </w:rPr>
              <w:t>传染病</w:t>
            </w:r>
            <w:r w:rsidRPr="0049789C">
              <w:rPr>
                <w:rFonts w:ascii="仿宋_GB2312" w:eastAsia="仿宋_GB2312" w:hint="eastAsia"/>
                <w:sz w:val="24"/>
                <w:szCs w:val="24"/>
              </w:rPr>
              <w:t>学》</w:t>
            </w:r>
            <w:r w:rsidR="00180C8A" w:rsidRPr="0049789C">
              <w:rPr>
                <w:rFonts w:ascii="仿宋_GB2312" w:eastAsia="仿宋_GB2312" w:hint="eastAsia"/>
                <w:sz w:val="24"/>
                <w:szCs w:val="24"/>
              </w:rPr>
              <w:t>理论课</w:t>
            </w:r>
            <w:r w:rsidRPr="0049789C">
              <w:rPr>
                <w:rFonts w:ascii="仿宋_GB2312" w:eastAsia="仿宋_GB2312" w:hint="eastAsia"/>
                <w:sz w:val="24"/>
                <w:szCs w:val="24"/>
              </w:rPr>
              <w:t>的教学；参加研究生授课《预防兽医学进展》</w:t>
            </w:r>
            <w:r w:rsidR="008F7905">
              <w:rPr>
                <w:rFonts w:ascii="仿宋_GB2312" w:eastAsia="仿宋_GB2312" w:hint="eastAsia"/>
                <w:sz w:val="24"/>
                <w:szCs w:val="24"/>
              </w:rPr>
              <w:t>和</w:t>
            </w:r>
            <w:r w:rsidR="008F7905" w:rsidRPr="0049789C">
              <w:rPr>
                <w:rFonts w:ascii="仿宋_GB2312" w:eastAsia="仿宋_GB2312" w:hint="eastAsia"/>
                <w:sz w:val="24"/>
                <w:szCs w:val="24"/>
              </w:rPr>
              <w:t>《</w:t>
            </w:r>
            <w:r w:rsidR="008F7905">
              <w:rPr>
                <w:rFonts w:ascii="仿宋_GB2312" w:eastAsia="仿宋_GB2312" w:hint="eastAsia"/>
                <w:sz w:val="24"/>
                <w:szCs w:val="24"/>
              </w:rPr>
              <w:t>禽病</w:t>
            </w:r>
            <w:r w:rsidR="008F7905" w:rsidRPr="0049789C">
              <w:rPr>
                <w:rFonts w:ascii="仿宋_GB2312" w:eastAsia="仿宋_GB2312" w:hint="eastAsia"/>
                <w:sz w:val="24"/>
                <w:szCs w:val="24"/>
              </w:rPr>
              <w:t>学进展》</w:t>
            </w:r>
            <w:r w:rsidR="008F7905">
              <w:rPr>
                <w:rFonts w:ascii="仿宋_GB2312" w:eastAsia="仿宋_GB2312" w:hint="eastAsia"/>
                <w:sz w:val="24"/>
                <w:szCs w:val="24"/>
              </w:rPr>
              <w:t>等课程</w:t>
            </w:r>
            <w:r w:rsidR="0059738A" w:rsidRPr="0049789C">
              <w:rPr>
                <w:rFonts w:ascii="仿宋_GB2312" w:eastAsia="仿宋_GB2312" w:hint="eastAsia"/>
                <w:sz w:val="24"/>
                <w:szCs w:val="24"/>
              </w:rPr>
              <w:t>。教学效果良好</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7E0762" w:rsidRPr="0049789C" w:rsidRDefault="00352FF3" w:rsidP="00352FF3">
            <w:pPr>
              <w:spacing w:line="400" w:lineRule="exact"/>
              <w:rPr>
                <w:rFonts w:ascii="Times New Roman" w:eastAsia="仿宋" w:hAnsi="Times New Roman" w:cs="Times New Roman"/>
                <w:sz w:val="24"/>
                <w:szCs w:val="24"/>
              </w:rPr>
            </w:pPr>
            <w:r w:rsidRPr="00352FF3">
              <w:rPr>
                <w:rFonts w:ascii="仿宋_GB2312" w:eastAsia="仿宋_GB2312" w:hint="eastAsia"/>
                <w:sz w:val="24"/>
                <w:szCs w:val="24"/>
              </w:rPr>
              <w:t>由于派驻广西扬翔集团，在教学方面工作量较少</w:t>
            </w:r>
          </w:p>
        </w:tc>
      </w:tr>
      <w:tr w:rsidR="007E0762" w:rsidRPr="008A65A2" w:rsidTr="00EC5797">
        <w:trPr>
          <w:trHeight w:hRule="exact" w:val="281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7E0762" w:rsidRPr="0049789C" w:rsidRDefault="008F7905" w:rsidP="00E921D6">
            <w:pPr>
              <w:spacing w:line="400" w:lineRule="exact"/>
              <w:jc w:val="left"/>
              <w:rPr>
                <w:rFonts w:ascii="仿宋_GB2312" w:eastAsia="仿宋_GB2312"/>
                <w:sz w:val="24"/>
                <w:szCs w:val="24"/>
              </w:rPr>
            </w:pPr>
            <w:r>
              <w:rPr>
                <w:rFonts w:ascii="仿宋_GB2312" w:eastAsia="仿宋_GB2312" w:hint="eastAsia"/>
                <w:sz w:val="24"/>
                <w:szCs w:val="24"/>
              </w:rPr>
              <w:t>培养</w:t>
            </w:r>
            <w:r w:rsidR="007E0762" w:rsidRPr="0049789C">
              <w:rPr>
                <w:rFonts w:ascii="仿宋_GB2312" w:eastAsia="仿宋_GB2312" w:hint="eastAsia"/>
                <w:sz w:val="24"/>
                <w:szCs w:val="24"/>
              </w:rPr>
              <w:t>研究生</w:t>
            </w:r>
            <w:r>
              <w:rPr>
                <w:rFonts w:ascii="仿宋_GB2312" w:eastAsia="仿宋_GB2312" w:hint="eastAsia"/>
                <w:sz w:val="24"/>
                <w:szCs w:val="24"/>
              </w:rPr>
              <w:t>和本科生</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E0762" w:rsidRPr="0049789C" w:rsidRDefault="00D40507" w:rsidP="00CE2A61">
            <w:pPr>
              <w:spacing w:line="400" w:lineRule="exact"/>
              <w:rPr>
                <w:rFonts w:ascii="仿宋_GB2312" w:eastAsia="仿宋_GB2312"/>
                <w:sz w:val="24"/>
                <w:szCs w:val="24"/>
              </w:rPr>
            </w:pPr>
            <w:r w:rsidRPr="0049789C">
              <w:rPr>
                <w:rFonts w:ascii="仿宋_GB2312" w:eastAsia="仿宋_GB2312" w:hint="eastAsia"/>
                <w:sz w:val="24"/>
                <w:szCs w:val="24"/>
              </w:rPr>
              <w:t>2014.01-2016.12以来，共指导</w:t>
            </w:r>
            <w:r w:rsidR="00E921D6">
              <w:rPr>
                <w:rFonts w:ascii="仿宋_GB2312" w:eastAsia="仿宋_GB2312" w:hint="eastAsia"/>
                <w:b/>
                <w:sz w:val="24"/>
                <w:szCs w:val="24"/>
              </w:rPr>
              <w:t>7</w:t>
            </w:r>
            <w:r w:rsidRPr="0049789C">
              <w:rPr>
                <w:rFonts w:ascii="仿宋_GB2312" w:eastAsia="仿宋_GB2312" w:hint="eastAsia"/>
                <w:sz w:val="24"/>
                <w:szCs w:val="24"/>
              </w:rPr>
              <w:t>名本科生完成了本科毕业论文；</w:t>
            </w:r>
            <w:r w:rsidR="004A058E">
              <w:rPr>
                <w:rFonts w:ascii="仿宋_GB2312" w:eastAsia="仿宋_GB2312" w:hint="eastAsia"/>
                <w:sz w:val="24"/>
                <w:szCs w:val="24"/>
              </w:rPr>
              <w:t>每年培养硕士研究生3-5名，</w:t>
            </w:r>
            <w:r w:rsidRPr="0049789C">
              <w:rPr>
                <w:rFonts w:ascii="仿宋_GB2312" w:eastAsia="仿宋_GB2312" w:hint="eastAsia"/>
                <w:sz w:val="24"/>
                <w:szCs w:val="24"/>
              </w:rPr>
              <w:t>指导</w:t>
            </w:r>
            <w:r w:rsidR="004A058E">
              <w:rPr>
                <w:rFonts w:ascii="仿宋_GB2312" w:eastAsia="仿宋_GB2312" w:hint="eastAsia"/>
                <w:sz w:val="24"/>
                <w:szCs w:val="24"/>
              </w:rPr>
              <w:t>1</w:t>
            </w:r>
            <w:r w:rsidR="00172148">
              <w:rPr>
                <w:rFonts w:ascii="仿宋_GB2312" w:eastAsia="仿宋_GB2312" w:hint="eastAsia"/>
                <w:sz w:val="24"/>
                <w:szCs w:val="24"/>
              </w:rPr>
              <w:t>6</w:t>
            </w:r>
            <w:r w:rsidRPr="0049789C">
              <w:rPr>
                <w:rFonts w:ascii="仿宋_GB2312" w:eastAsia="仿宋_GB2312" w:hint="eastAsia"/>
                <w:sz w:val="24"/>
                <w:szCs w:val="24"/>
              </w:rPr>
              <w:t>名硕士研究生</w:t>
            </w:r>
            <w:r w:rsidR="00E921D6">
              <w:rPr>
                <w:rFonts w:ascii="仿宋_GB2312" w:eastAsia="仿宋_GB2312" w:hint="eastAsia"/>
                <w:sz w:val="24"/>
                <w:szCs w:val="24"/>
              </w:rPr>
              <w:t>和2名博士研究生</w:t>
            </w:r>
            <w:r w:rsidRPr="0049789C">
              <w:rPr>
                <w:rFonts w:ascii="仿宋_GB2312" w:eastAsia="仿宋_GB2312" w:hint="eastAsia"/>
                <w:sz w:val="24"/>
                <w:szCs w:val="24"/>
              </w:rPr>
              <w:t>顺利毕业，其他研究生就业后在企业，教育机构以及其他事业单位工作。</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7E0762" w:rsidRPr="0049789C" w:rsidRDefault="002976FF" w:rsidP="0049789C">
            <w:pPr>
              <w:spacing w:line="400" w:lineRule="exact"/>
              <w:jc w:val="center"/>
              <w:rPr>
                <w:rFonts w:ascii="Times New Roman" w:eastAsia="仿宋" w:hAnsi="Times New Roman" w:cs="Times New Roman"/>
                <w:sz w:val="24"/>
                <w:szCs w:val="24"/>
              </w:rPr>
            </w:pPr>
            <w:r w:rsidRPr="0049789C">
              <w:rPr>
                <w:rFonts w:ascii="Times New Roman" w:eastAsia="仿宋" w:hAnsi="Times New Roman" w:cs="Times New Roman"/>
                <w:sz w:val="24"/>
                <w:szCs w:val="24"/>
              </w:rPr>
              <w:t>无</w:t>
            </w:r>
          </w:p>
        </w:tc>
      </w:tr>
      <w:tr w:rsidR="007E0762" w:rsidRPr="008A65A2" w:rsidTr="00633CF6">
        <w:trPr>
          <w:trHeight w:hRule="exact" w:val="227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科学研究</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7E0762" w:rsidRPr="0049789C" w:rsidRDefault="008F7905" w:rsidP="0049789C">
            <w:pPr>
              <w:spacing w:line="400" w:lineRule="exact"/>
              <w:rPr>
                <w:rFonts w:ascii="仿宋_GB2312" w:eastAsia="仿宋_GB2312"/>
                <w:sz w:val="24"/>
                <w:szCs w:val="24"/>
              </w:rPr>
            </w:pPr>
            <w:r w:rsidRPr="00625E8D">
              <w:rPr>
                <w:rFonts w:ascii="仿宋_GB2312" w:eastAsia="仿宋_GB2312" w:hint="eastAsia"/>
                <w:szCs w:val="21"/>
              </w:rPr>
              <w:t>在稳定的研究方向上主持省部级和横向研究项目，积极开展教学研究和教学改革；</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E0762" w:rsidRPr="0049789C" w:rsidRDefault="007E0762" w:rsidP="00EC5797">
            <w:pPr>
              <w:spacing w:line="400" w:lineRule="exact"/>
              <w:rPr>
                <w:rFonts w:ascii="仿宋_GB2312" w:eastAsia="仿宋_GB2312"/>
                <w:sz w:val="24"/>
                <w:szCs w:val="24"/>
              </w:rPr>
            </w:pPr>
            <w:r w:rsidRPr="0049789C">
              <w:rPr>
                <w:rFonts w:ascii="仿宋_GB2312" w:eastAsia="仿宋_GB2312" w:hint="eastAsia"/>
                <w:sz w:val="24"/>
                <w:szCs w:val="24"/>
              </w:rPr>
              <w:t>依赖于现有研究方向，积极申报相关国家课题</w:t>
            </w:r>
            <w:r w:rsidR="0059738A" w:rsidRPr="0049789C">
              <w:rPr>
                <w:rFonts w:ascii="仿宋_GB2312" w:eastAsia="仿宋_GB2312" w:hint="eastAsia"/>
                <w:sz w:val="24"/>
                <w:szCs w:val="24"/>
              </w:rPr>
              <w:t>。在此期间，</w:t>
            </w:r>
            <w:r w:rsidR="00EC5797" w:rsidRPr="0049789C">
              <w:rPr>
                <w:rFonts w:ascii="仿宋_GB2312" w:eastAsia="仿宋_GB2312" w:hint="eastAsia"/>
                <w:sz w:val="24"/>
                <w:szCs w:val="24"/>
              </w:rPr>
              <w:t>主持</w:t>
            </w:r>
            <w:r w:rsidR="00EC5797" w:rsidRPr="00EC5797">
              <w:rPr>
                <w:rFonts w:ascii="仿宋_GB2312" w:eastAsia="仿宋_GB2312" w:hint="eastAsia"/>
                <w:sz w:val="24"/>
                <w:szCs w:val="24"/>
              </w:rPr>
              <w:t>国家自然科学基金</w:t>
            </w:r>
            <w:r w:rsidR="00EC5797">
              <w:rPr>
                <w:rFonts w:ascii="仿宋_GB2312" w:eastAsia="仿宋_GB2312" w:hint="eastAsia"/>
                <w:sz w:val="24"/>
                <w:szCs w:val="24"/>
              </w:rPr>
              <w:t>面上项目和</w:t>
            </w:r>
            <w:r w:rsidR="00EC5797" w:rsidRPr="00EC5797">
              <w:rPr>
                <w:rFonts w:ascii="仿宋_GB2312" w:eastAsia="仿宋_GB2312" w:hint="eastAsia"/>
                <w:sz w:val="24"/>
                <w:szCs w:val="24"/>
              </w:rPr>
              <w:t>国际合作与交流项目</w:t>
            </w:r>
            <w:r w:rsidR="00EC5797">
              <w:rPr>
                <w:rFonts w:ascii="仿宋_GB2312" w:eastAsia="仿宋_GB2312" w:hint="eastAsia"/>
                <w:sz w:val="24"/>
                <w:szCs w:val="24"/>
              </w:rPr>
              <w:t>各1项</w:t>
            </w:r>
            <w:r w:rsidR="00752ADE" w:rsidRPr="0049789C">
              <w:rPr>
                <w:rFonts w:ascii="仿宋_GB2312" w:eastAsia="仿宋_GB2312" w:hint="eastAsia"/>
                <w:sz w:val="24"/>
                <w:szCs w:val="24"/>
              </w:rPr>
              <w:t>，参与973、863以及十三五专项课题</w:t>
            </w:r>
            <w:r w:rsidR="00EC5797">
              <w:rPr>
                <w:rFonts w:ascii="仿宋_GB2312" w:eastAsia="仿宋_GB2312" w:hint="eastAsia"/>
                <w:sz w:val="24"/>
                <w:szCs w:val="24"/>
              </w:rPr>
              <w:t>各1项</w:t>
            </w:r>
            <w:r w:rsidR="00D40507" w:rsidRPr="0049789C">
              <w:rPr>
                <w:rFonts w:ascii="仿宋_GB2312" w:eastAsia="仿宋_GB2312" w:hint="eastAsia"/>
                <w:sz w:val="24"/>
                <w:szCs w:val="24"/>
              </w:rPr>
              <w:t>；</w:t>
            </w:r>
            <w:r w:rsidR="00EC5797">
              <w:rPr>
                <w:rFonts w:ascii="仿宋_GB2312" w:eastAsia="仿宋_GB2312" w:hint="eastAsia"/>
                <w:sz w:val="24"/>
                <w:szCs w:val="24"/>
              </w:rPr>
              <w:t>获得2项横向课题；相关研究</w:t>
            </w:r>
            <w:r w:rsidR="00752ADE" w:rsidRPr="0049789C">
              <w:rPr>
                <w:rFonts w:ascii="仿宋_GB2312" w:eastAsia="仿宋_GB2312" w:hint="eastAsia"/>
                <w:sz w:val="24"/>
                <w:szCs w:val="24"/>
              </w:rPr>
              <w:t>发表SCI论文</w:t>
            </w:r>
            <w:r w:rsidR="00EC5797">
              <w:rPr>
                <w:rFonts w:ascii="仿宋_GB2312" w:eastAsia="仿宋_GB2312" w:hint="eastAsia"/>
                <w:sz w:val="24"/>
                <w:szCs w:val="24"/>
              </w:rPr>
              <w:t>13</w:t>
            </w:r>
            <w:r w:rsidR="00EC5797" w:rsidRPr="0049789C">
              <w:rPr>
                <w:rFonts w:ascii="仿宋_GB2312" w:eastAsia="仿宋_GB2312" w:hint="eastAsia"/>
                <w:sz w:val="24"/>
                <w:szCs w:val="24"/>
              </w:rPr>
              <w:t>篇</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7E0762" w:rsidRPr="008A65A2" w:rsidRDefault="002976FF" w:rsidP="0049789C">
            <w:pPr>
              <w:jc w:val="center"/>
              <w:rPr>
                <w:rFonts w:ascii="Times New Roman" w:eastAsia="仿宋" w:hAnsi="Times New Roman" w:cs="Times New Roman"/>
                <w:sz w:val="24"/>
                <w:szCs w:val="24"/>
              </w:rPr>
            </w:pPr>
            <w:r>
              <w:rPr>
                <w:rFonts w:ascii="Times New Roman" w:eastAsia="仿宋" w:hAnsi="Times New Roman" w:cs="Times New Roman"/>
                <w:sz w:val="24"/>
                <w:szCs w:val="24"/>
              </w:rPr>
              <w:t>无</w:t>
            </w:r>
          </w:p>
        </w:tc>
      </w:tr>
      <w:tr w:rsidR="007E0762" w:rsidRPr="008A65A2" w:rsidTr="00EC5797">
        <w:trPr>
          <w:trHeight w:hRule="exact" w:val="339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7E0762" w:rsidRPr="0049789C" w:rsidRDefault="008F7905" w:rsidP="00EC5797">
            <w:pPr>
              <w:spacing w:line="400" w:lineRule="exact"/>
              <w:jc w:val="left"/>
              <w:rPr>
                <w:rFonts w:ascii="仿宋_GB2312" w:eastAsia="仿宋_GB2312"/>
                <w:sz w:val="24"/>
                <w:szCs w:val="24"/>
              </w:rPr>
            </w:pPr>
            <w:r w:rsidRPr="00625E8D">
              <w:rPr>
                <w:rFonts w:ascii="仿宋_GB2312" w:eastAsia="仿宋_GB2312" w:hint="eastAsia"/>
                <w:szCs w:val="21"/>
              </w:rPr>
              <w:t>指导培养青年教师，积极引荐人才；</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E0762" w:rsidRPr="0049789C" w:rsidRDefault="007E0762" w:rsidP="00EC5797">
            <w:pPr>
              <w:spacing w:line="400" w:lineRule="exact"/>
              <w:rPr>
                <w:rFonts w:ascii="仿宋_GB2312" w:eastAsia="仿宋_GB2312"/>
                <w:sz w:val="24"/>
                <w:szCs w:val="24"/>
              </w:rPr>
            </w:pPr>
            <w:r w:rsidRPr="0049789C">
              <w:rPr>
                <w:rFonts w:ascii="仿宋_GB2312" w:eastAsia="仿宋_GB2312" w:hint="eastAsia"/>
                <w:sz w:val="24"/>
                <w:szCs w:val="24"/>
              </w:rPr>
              <w:t>积极参与预防兽医学学科和专业建设</w:t>
            </w:r>
            <w:r w:rsidR="00752ADE" w:rsidRPr="0049789C">
              <w:rPr>
                <w:rFonts w:ascii="仿宋_GB2312" w:eastAsia="仿宋_GB2312" w:hint="eastAsia"/>
                <w:sz w:val="24"/>
                <w:szCs w:val="24"/>
              </w:rPr>
              <w:t>；</w:t>
            </w:r>
            <w:r w:rsidR="00D40507" w:rsidRPr="0049789C">
              <w:rPr>
                <w:rFonts w:ascii="仿宋_GB2312" w:eastAsia="仿宋_GB2312" w:hint="eastAsia"/>
                <w:sz w:val="24"/>
                <w:szCs w:val="24"/>
              </w:rPr>
              <w:t>参与华中农业大学生物安全三级实验室的建设和认证，先后获得了中国合格评定国家认可委员会颁发的实验室认可证书和农业部颁发的高致病性动物病原微生物实验室资格证书。</w:t>
            </w:r>
            <w:r w:rsidR="00EC5797">
              <w:rPr>
                <w:rFonts w:ascii="仿宋_GB2312" w:eastAsia="仿宋_GB2312" w:hint="eastAsia"/>
                <w:sz w:val="24"/>
                <w:szCs w:val="24"/>
              </w:rPr>
              <w:t>指导培养青年老师</w:t>
            </w:r>
            <w:r w:rsidR="00633CF6">
              <w:rPr>
                <w:rFonts w:ascii="仿宋_GB2312" w:eastAsia="仿宋_GB2312" w:hint="eastAsia"/>
                <w:sz w:val="24"/>
                <w:szCs w:val="24"/>
              </w:rPr>
              <w:t>1名</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7E0762" w:rsidRPr="008A65A2" w:rsidRDefault="002976FF" w:rsidP="0049789C">
            <w:pPr>
              <w:jc w:val="center"/>
              <w:rPr>
                <w:rFonts w:ascii="Times New Roman" w:eastAsia="仿宋" w:hAnsi="Times New Roman" w:cs="Times New Roman"/>
                <w:sz w:val="24"/>
                <w:szCs w:val="24"/>
              </w:rPr>
            </w:pPr>
            <w:r>
              <w:rPr>
                <w:rFonts w:ascii="Times New Roman" w:eastAsia="仿宋" w:hAnsi="Times New Roman" w:cs="Times New Roman"/>
                <w:sz w:val="24"/>
                <w:szCs w:val="24"/>
              </w:rPr>
              <w:t>无</w:t>
            </w:r>
          </w:p>
        </w:tc>
      </w:tr>
      <w:tr w:rsidR="007E0762" w:rsidRPr="008A65A2" w:rsidTr="00EC5797">
        <w:trPr>
          <w:trHeight w:hRule="exact" w:val="311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7E0762" w:rsidRPr="0049789C" w:rsidRDefault="008F7905" w:rsidP="005A5B26">
            <w:pPr>
              <w:spacing w:line="400" w:lineRule="exact"/>
              <w:jc w:val="left"/>
              <w:rPr>
                <w:rFonts w:ascii="Times New Roman" w:eastAsia="仿宋" w:hAnsi="Times New Roman" w:cs="Times New Roman"/>
                <w:sz w:val="24"/>
                <w:szCs w:val="24"/>
              </w:rPr>
            </w:pPr>
            <w:r w:rsidRPr="00625E8D">
              <w:rPr>
                <w:rFonts w:ascii="仿宋_GB2312" w:eastAsia="仿宋_GB2312" w:hint="eastAsia"/>
                <w:szCs w:val="21"/>
              </w:rPr>
              <w:t>积极参加社会服务，为社会经济发展做出积极贡献。</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E0762" w:rsidRPr="0049789C" w:rsidRDefault="00151A54" w:rsidP="001C0D96">
            <w:pPr>
              <w:spacing w:line="400" w:lineRule="exact"/>
              <w:rPr>
                <w:rFonts w:ascii="Times New Roman" w:eastAsia="仿宋" w:hAnsi="Times New Roman" w:cs="Times New Roman"/>
                <w:sz w:val="24"/>
                <w:szCs w:val="24"/>
              </w:rPr>
            </w:pPr>
            <w:r w:rsidRPr="00151A54">
              <w:rPr>
                <w:rFonts w:ascii="Times New Roman" w:eastAsia="仿宋" w:hAnsi="Times New Roman" w:cs="Times New Roman" w:hint="eastAsia"/>
                <w:sz w:val="24"/>
                <w:szCs w:val="24"/>
              </w:rPr>
              <w:t>由华中农业大学派驻广西扬翔集团任兽医总监，系统搭建了广西扬翔集团猪场生物安全体系、免疫预防体系、保健体系、消毒和除虫体系。建立了猪场重大疫病控制与净化，极大的提高猪群健康状况和成活率，产生巨大经济和社会效益。</w:t>
            </w:r>
            <w:r w:rsidR="001C0D96" w:rsidRPr="0049789C">
              <w:rPr>
                <w:rFonts w:ascii="Times New Roman" w:eastAsia="仿宋" w:hAnsi="Times New Roman" w:cs="Times New Roman" w:hint="eastAsia"/>
                <w:sz w:val="24"/>
                <w:szCs w:val="24"/>
              </w:rPr>
              <w:t>作为第</w:t>
            </w:r>
            <w:r w:rsidR="001C0D96">
              <w:rPr>
                <w:rFonts w:ascii="Times New Roman" w:eastAsia="仿宋" w:hAnsi="Times New Roman" w:cs="Times New Roman" w:hint="eastAsia"/>
                <w:sz w:val="24"/>
                <w:szCs w:val="24"/>
              </w:rPr>
              <w:t>一</w:t>
            </w:r>
            <w:r w:rsidR="001C0D96" w:rsidRPr="0049789C">
              <w:rPr>
                <w:rFonts w:ascii="Times New Roman" w:eastAsia="仿宋" w:hAnsi="Times New Roman" w:cs="Times New Roman" w:hint="eastAsia"/>
                <w:sz w:val="24"/>
                <w:szCs w:val="24"/>
              </w:rPr>
              <w:t>成果完成人，参与研制的猪瘟</w:t>
            </w:r>
            <w:r w:rsidR="001C0D96" w:rsidRPr="0049789C">
              <w:rPr>
                <w:rFonts w:ascii="Times New Roman" w:eastAsia="仿宋" w:hAnsi="Times New Roman" w:cs="Times New Roman" w:hint="eastAsia"/>
                <w:sz w:val="24"/>
                <w:szCs w:val="24"/>
              </w:rPr>
              <w:t>E2</w:t>
            </w:r>
            <w:r w:rsidR="001C0D96" w:rsidRPr="0049789C">
              <w:rPr>
                <w:rFonts w:ascii="Times New Roman" w:eastAsia="仿宋" w:hAnsi="Times New Roman" w:cs="Times New Roman" w:hint="eastAsia"/>
                <w:sz w:val="24"/>
                <w:szCs w:val="24"/>
              </w:rPr>
              <w:t>杆状病毒灭活疫苗，获得了安全证书</w:t>
            </w:r>
            <w:r w:rsidR="001C0D96">
              <w:rPr>
                <w:rFonts w:ascii="Times New Roman" w:eastAsia="仿宋" w:hAnsi="Times New Roman" w:cs="Times New Roman" w:hint="eastAsia"/>
                <w:sz w:val="24"/>
                <w:szCs w:val="24"/>
              </w:rPr>
              <w:t>和临床试验</w:t>
            </w:r>
            <w:r w:rsidR="001C0D96" w:rsidRPr="0049789C">
              <w:rPr>
                <w:rFonts w:ascii="Times New Roman" w:eastAsia="仿宋" w:hAnsi="Times New Roman" w:cs="Times New Roman" w:hint="eastAsia"/>
                <w:sz w:val="24"/>
                <w:szCs w:val="24"/>
              </w:rPr>
              <w:t>，并实现成果转化。</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7E0762" w:rsidRPr="008A65A2" w:rsidRDefault="002976FF" w:rsidP="0049789C">
            <w:pPr>
              <w:jc w:val="center"/>
              <w:rPr>
                <w:rFonts w:ascii="Times New Roman" w:eastAsia="仿宋" w:hAnsi="Times New Roman" w:cs="Times New Roman"/>
                <w:sz w:val="24"/>
                <w:szCs w:val="24"/>
              </w:rPr>
            </w:pPr>
            <w:r>
              <w:rPr>
                <w:rFonts w:ascii="Times New Roman" w:eastAsia="仿宋" w:hAnsi="Times New Roman" w:cs="Times New Roman"/>
                <w:sz w:val="24"/>
                <w:szCs w:val="24"/>
              </w:rPr>
              <w:t>无</w:t>
            </w:r>
          </w:p>
        </w:tc>
      </w:tr>
      <w:tr w:rsidR="007E0762" w:rsidRPr="008A65A2" w:rsidTr="00EC5797">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3025"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7E0762" w:rsidRPr="008A65A2" w:rsidTr="00EC5797">
        <w:trPr>
          <w:trHeight w:hRule="exact" w:val="210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7E0762" w:rsidRPr="008A65A2" w:rsidRDefault="007E0762" w:rsidP="001A53D1">
            <w:pPr>
              <w:jc w:val="center"/>
              <w:rPr>
                <w:rFonts w:ascii="Times New Roman" w:eastAsia="仿宋" w:hAnsi="Times New Roman" w:cs="Times New Roman"/>
                <w:sz w:val="24"/>
                <w:szCs w:val="24"/>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E0762" w:rsidRPr="008A65A2" w:rsidRDefault="007E0762" w:rsidP="001A53D1">
            <w:pPr>
              <w:jc w:val="center"/>
              <w:rPr>
                <w:rFonts w:ascii="Times New Roman" w:eastAsia="仿宋" w:hAnsi="Times New Roman" w:cs="Times New Roman"/>
                <w:sz w:val="24"/>
                <w:szCs w:val="24"/>
              </w:rPr>
            </w:pP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7E0762" w:rsidRPr="008A65A2" w:rsidRDefault="007E0762" w:rsidP="001A53D1">
            <w:pPr>
              <w:jc w:val="center"/>
              <w:rPr>
                <w:rFonts w:ascii="Times New Roman" w:eastAsia="仿宋" w:hAnsi="Times New Roman" w:cs="Times New Roman"/>
                <w:sz w:val="24"/>
                <w:szCs w:val="24"/>
              </w:rPr>
            </w:pPr>
          </w:p>
        </w:tc>
      </w:tr>
      <w:tr w:rsidR="007E0762" w:rsidRPr="008A65A2" w:rsidTr="00EC5797">
        <w:trPr>
          <w:trHeight w:hRule="exact" w:val="213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后期工作</w:t>
            </w:r>
          </w:p>
          <w:p w:rsidR="007E0762" w:rsidRPr="008A65A2" w:rsidRDefault="007E0762" w:rsidP="001A53D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5025" w:type="dxa"/>
            <w:gridSpan w:val="4"/>
            <w:tcBorders>
              <w:top w:val="single" w:sz="4" w:space="0" w:color="auto"/>
              <w:left w:val="single" w:sz="4" w:space="0" w:color="auto"/>
              <w:bottom w:val="single" w:sz="4" w:space="0" w:color="auto"/>
              <w:right w:val="single" w:sz="4" w:space="0" w:color="auto"/>
            </w:tcBorders>
            <w:vAlign w:val="center"/>
          </w:tcPr>
          <w:p w:rsidR="007E0762" w:rsidRPr="008A65A2" w:rsidRDefault="007E0762" w:rsidP="001A53D1">
            <w:pPr>
              <w:jc w:val="center"/>
              <w:rPr>
                <w:rFonts w:ascii="Times New Roman" w:eastAsia="仿宋" w:hAnsi="Times New Roman" w:cs="Times New Roman"/>
                <w:sz w:val="24"/>
                <w:szCs w:val="24"/>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7E0762" w:rsidRPr="008A65A2" w:rsidRDefault="007E0762" w:rsidP="001A53D1">
            <w:pPr>
              <w:jc w:val="center"/>
              <w:rPr>
                <w:rFonts w:ascii="Times New Roman" w:eastAsia="仿宋" w:hAnsi="Times New Roman" w:cs="Times New Roman"/>
                <w:sz w:val="24"/>
                <w:szCs w:val="24"/>
              </w:rPr>
            </w:pP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7E0762" w:rsidRPr="008A65A2" w:rsidRDefault="007E0762" w:rsidP="001A53D1">
            <w:pPr>
              <w:jc w:val="center"/>
              <w:rPr>
                <w:rFonts w:ascii="Times New Roman" w:eastAsia="仿宋" w:hAnsi="Times New Roman" w:cs="Times New Roman"/>
                <w:sz w:val="24"/>
                <w:szCs w:val="24"/>
              </w:rPr>
            </w:pPr>
          </w:p>
        </w:tc>
      </w:tr>
      <w:tr w:rsidR="007E0762" w:rsidRPr="008A65A2" w:rsidTr="00EC5797">
        <w:trPr>
          <w:trHeight w:hRule="exact" w:val="255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5025" w:type="dxa"/>
            <w:gridSpan w:val="4"/>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3025" w:type="dxa"/>
            <w:gridSpan w:val="2"/>
            <w:tcBorders>
              <w:top w:val="single" w:sz="4" w:space="0" w:color="auto"/>
              <w:left w:val="single" w:sz="4" w:space="0" w:color="auto"/>
              <w:bottom w:val="single" w:sz="4" w:space="0" w:color="auto"/>
              <w:right w:val="single" w:sz="4" w:space="0" w:color="auto"/>
            </w:tcBorders>
            <w:vAlign w:val="center"/>
            <w:hideMark/>
          </w:tcPr>
          <w:p w:rsidR="007E0762" w:rsidRPr="008A65A2" w:rsidRDefault="007E0762" w:rsidP="001A53D1">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70782E" w:rsidRPr="0070782E" w:rsidRDefault="0070782E">
      <w:pPr>
        <w:rPr>
          <w:rFonts w:asciiTheme="minorEastAsia" w:hAnsiTheme="minorEastAsia"/>
          <w:sz w:val="24"/>
          <w:szCs w:val="24"/>
        </w:rPr>
      </w:pPr>
    </w:p>
    <w:sectPr w:rsidR="0070782E" w:rsidRPr="0070782E" w:rsidSect="0094433E">
      <w:pgSz w:w="16838" w:h="11906" w:orient="landscape" w:code="9"/>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81" w:rsidRDefault="00B34781" w:rsidP="0025727C">
      <w:r>
        <w:separator/>
      </w:r>
    </w:p>
  </w:endnote>
  <w:endnote w:type="continuationSeparator" w:id="0">
    <w:p w:rsidR="00B34781" w:rsidRDefault="00B34781" w:rsidP="002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81" w:rsidRDefault="00B34781" w:rsidP="0025727C">
      <w:r>
        <w:separator/>
      </w:r>
    </w:p>
  </w:footnote>
  <w:footnote w:type="continuationSeparator" w:id="0">
    <w:p w:rsidR="00B34781" w:rsidRDefault="00B34781" w:rsidP="0025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7C"/>
    <w:rsid w:val="00042739"/>
    <w:rsid w:val="00070494"/>
    <w:rsid w:val="000A090B"/>
    <w:rsid w:val="00133643"/>
    <w:rsid w:val="00151A54"/>
    <w:rsid w:val="00172148"/>
    <w:rsid w:val="00180C8A"/>
    <w:rsid w:val="00182CC2"/>
    <w:rsid w:val="001961ED"/>
    <w:rsid w:val="00196DBB"/>
    <w:rsid w:val="001C0D96"/>
    <w:rsid w:val="001C748C"/>
    <w:rsid w:val="001E055F"/>
    <w:rsid w:val="00237755"/>
    <w:rsid w:val="0025727C"/>
    <w:rsid w:val="002976FF"/>
    <w:rsid w:val="00301BA1"/>
    <w:rsid w:val="00314E5E"/>
    <w:rsid w:val="0034485D"/>
    <w:rsid w:val="00352FF3"/>
    <w:rsid w:val="00357B1B"/>
    <w:rsid w:val="00382A6F"/>
    <w:rsid w:val="003B5867"/>
    <w:rsid w:val="003F4C1C"/>
    <w:rsid w:val="00423D93"/>
    <w:rsid w:val="004342A0"/>
    <w:rsid w:val="0044173A"/>
    <w:rsid w:val="00493267"/>
    <w:rsid w:val="0049789C"/>
    <w:rsid w:val="004A058E"/>
    <w:rsid w:val="004A635A"/>
    <w:rsid w:val="004F453C"/>
    <w:rsid w:val="004F76E9"/>
    <w:rsid w:val="005303EE"/>
    <w:rsid w:val="005304BF"/>
    <w:rsid w:val="00545EFF"/>
    <w:rsid w:val="005608B8"/>
    <w:rsid w:val="00572F38"/>
    <w:rsid w:val="0059738A"/>
    <w:rsid w:val="005A5B26"/>
    <w:rsid w:val="005A6F2C"/>
    <w:rsid w:val="005B56C1"/>
    <w:rsid w:val="005C59F8"/>
    <w:rsid w:val="005E7CE8"/>
    <w:rsid w:val="005F2685"/>
    <w:rsid w:val="006038B4"/>
    <w:rsid w:val="00633CF6"/>
    <w:rsid w:val="0066336B"/>
    <w:rsid w:val="00674DF5"/>
    <w:rsid w:val="006829C4"/>
    <w:rsid w:val="006B3217"/>
    <w:rsid w:val="006C64C7"/>
    <w:rsid w:val="006D51D9"/>
    <w:rsid w:val="0070782E"/>
    <w:rsid w:val="00752ADE"/>
    <w:rsid w:val="00757C91"/>
    <w:rsid w:val="007D19C0"/>
    <w:rsid w:val="007E0762"/>
    <w:rsid w:val="00817B8D"/>
    <w:rsid w:val="0089531E"/>
    <w:rsid w:val="008A78AA"/>
    <w:rsid w:val="008F4427"/>
    <w:rsid w:val="008F7905"/>
    <w:rsid w:val="009059FD"/>
    <w:rsid w:val="0094433E"/>
    <w:rsid w:val="0095144C"/>
    <w:rsid w:val="0095762D"/>
    <w:rsid w:val="009A6CD9"/>
    <w:rsid w:val="009F6D89"/>
    <w:rsid w:val="00A04AAB"/>
    <w:rsid w:val="00A522E8"/>
    <w:rsid w:val="00A57838"/>
    <w:rsid w:val="00A9315C"/>
    <w:rsid w:val="00A96612"/>
    <w:rsid w:val="00AB5619"/>
    <w:rsid w:val="00AD1CA4"/>
    <w:rsid w:val="00AD2D00"/>
    <w:rsid w:val="00AF5B42"/>
    <w:rsid w:val="00B34781"/>
    <w:rsid w:val="00B82696"/>
    <w:rsid w:val="00C153EA"/>
    <w:rsid w:val="00CE2A61"/>
    <w:rsid w:val="00CF128E"/>
    <w:rsid w:val="00D40507"/>
    <w:rsid w:val="00D47655"/>
    <w:rsid w:val="00D478D3"/>
    <w:rsid w:val="00DB27F3"/>
    <w:rsid w:val="00DE4844"/>
    <w:rsid w:val="00DE52D8"/>
    <w:rsid w:val="00E355D8"/>
    <w:rsid w:val="00E54276"/>
    <w:rsid w:val="00E921D6"/>
    <w:rsid w:val="00EC5797"/>
    <w:rsid w:val="00ED6A15"/>
    <w:rsid w:val="00F2101B"/>
    <w:rsid w:val="00F64E6F"/>
    <w:rsid w:val="00F658C6"/>
    <w:rsid w:val="00F6740C"/>
    <w:rsid w:val="00F8121E"/>
    <w:rsid w:val="00FE2897"/>
    <w:rsid w:val="00FF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27C"/>
    <w:rPr>
      <w:sz w:val="18"/>
      <w:szCs w:val="18"/>
    </w:rPr>
  </w:style>
  <w:style w:type="paragraph" w:styleId="a4">
    <w:name w:val="footer"/>
    <w:basedOn w:val="a"/>
    <w:link w:val="Char0"/>
    <w:uiPriority w:val="99"/>
    <w:unhideWhenUsed/>
    <w:rsid w:val="0025727C"/>
    <w:pPr>
      <w:tabs>
        <w:tab w:val="center" w:pos="4153"/>
        <w:tab w:val="right" w:pos="8306"/>
      </w:tabs>
      <w:snapToGrid w:val="0"/>
      <w:jc w:val="left"/>
    </w:pPr>
    <w:rPr>
      <w:sz w:val="18"/>
      <w:szCs w:val="18"/>
    </w:rPr>
  </w:style>
  <w:style w:type="character" w:customStyle="1" w:styleId="Char0">
    <w:name w:val="页脚 Char"/>
    <w:basedOn w:val="a0"/>
    <w:link w:val="a4"/>
    <w:uiPriority w:val="99"/>
    <w:rsid w:val="0025727C"/>
    <w:rPr>
      <w:sz w:val="18"/>
      <w:szCs w:val="18"/>
    </w:rPr>
  </w:style>
  <w:style w:type="table" w:styleId="a5">
    <w:name w:val="Table Grid"/>
    <w:basedOn w:val="a1"/>
    <w:uiPriority w:val="59"/>
    <w:rsid w:val="0094433E"/>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70494"/>
    <w:rPr>
      <w:color w:val="0000FF" w:themeColor="hyperlink"/>
      <w:u w:val="single"/>
    </w:rPr>
  </w:style>
  <w:style w:type="paragraph" w:customStyle="1" w:styleId="Char1">
    <w:name w:val="Char"/>
    <w:basedOn w:val="a"/>
    <w:autoRedefine/>
    <w:rsid w:val="007E0762"/>
    <w:pPr>
      <w:widowControl/>
      <w:spacing w:after="160" w:line="240" w:lineRule="exact"/>
      <w:jc w:val="left"/>
    </w:pPr>
    <w:rPr>
      <w:rFonts w:ascii="Verdana" w:eastAsia="仿宋_GB2312" w:hAnsi="Verdana" w:cs="Times New Roman"/>
      <w:kern w:val="0"/>
      <w:sz w:val="24"/>
      <w:szCs w:val="20"/>
      <w:lang w:eastAsia="en-US"/>
    </w:rPr>
  </w:style>
  <w:style w:type="paragraph" w:styleId="2">
    <w:name w:val="List 2"/>
    <w:basedOn w:val="a"/>
    <w:rsid w:val="007E0762"/>
    <w:pPr>
      <w:ind w:leftChars="200" w:left="100" w:hangingChars="200" w:hanging="200"/>
    </w:pPr>
    <w:rPr>
      <w:rFonts w:ascii="Times New Roman" w:eastAsia="宋体" w:hAnsi="Times New Roman" w:cs="Times New Roman"/>
      <w:szCs w:val="24"/>
    </w:rPr>
  </w:style>
  <w:style w:type="paragraph" w:customStyle="1" w:styleId="Char2">
    <w:name w:val="Char"/>
    <w:basedOn w:val="a"/>
    <w:autoRedefine/>
    <w:rsid w:val="008F7905"/>
    <w:pPr>
      <w:widowControl/>
      <w:spacing w:after="160" w:line="240" w:lineRule="exact"/>
      <w:jc w:val="left"/>
    </w:pPr>
    <w:rPr>
      <w:rFonts w:ascii="Verdana" w:eastAsia="仿宋_GB2312" w:hAnsi="Verdana" w:cs="Times New Roman"/>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27C"/>
    <w:rPr>
      <w:sz w:val="18"/>
      <w:szCs w:val="18"/>
    </w:rPr>
  </w:style>
  <w:style w:type="paragraph" w:styleId="a4">
    <w:name w:val="footer"/>
    <w:basedOn w:val="a"/>
    <w:link w:val="Char0"/>
    <w:uiPriority w:val="99"/>
    <w:unhideWhenUsed/>
    <w:rsid w:val="0025727C"/>
    <w:pPr>
      <w:tabs>
        <w:tab w:val="center" w:pos="4153"/>
        <w:tab w:val="right" w:pos="8306"/>
      </w:tabs>
      <w:snapToGrid w:val="0"/>
      <w:jc w:val="left"/>
    </w:pPr>
    <w:rPr>
      <w:sz w:val="18"/>
      <w:szCs w:val="18"/>
    </w:rPr>
  </w:style>
  <w:style w:type="character" w:customStyle="1" w:styleId="Char0">
    <w:name w:val="页脚 Char"/>
    <w:basedOn w:val="a0"/>
    <w:link w:val="a4"/>
    <w:uiPriority w:val="99"/>
    <w:rsid w:val="0025727C"/>
    <w:rPr>
      <w:sz w:val="18"/>
      <w:szCs w:val="18"/>
    </w:rPr>
  </w:style>
  <w:style w:type="table" w:styleId="a5">
    <w:name w:val="Table Grid"/>
    <w:basedOn w:val="a1"/>
    <w:uiPriority w:val="59"/>
    <w:rsid w:val="0094433E"/>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70494"/>
    <w:rPr>
      <w:color w:val="0000FF" w:themeColor="hyperlink"/>
      <w:u w:val="single"/>
    </w:rPr>
  </w:style>
  <w:style w:type="paragraph" w:customStyle="1" w:styleId="Char1">
    <w:name w:val="Char"/>
    <w:basedOn w:val="a"/>
    <w:autoRedefine/>
    <w:rsid w:val="007E0762"/>
    <w:pPr>
      <w:widowControl/>
      <w:spacing w:after="160" w:line="240" w:lineRule="exact"/>
      <w:jc w:val="left"/>
    </w:pPr>
    <w:rPr>
      <w:rFonts w:ascii="Verdana" w:eastAsia="仿宋_GB2312" w:hAnsi="Verdana" w:cs="Times New Roman"/>
      <w:kern w:val="0"/>
      <w:sz w:val="24"/>
      <w:szCs w:val="20"/>
      <w:lang w:eastAsia="en-US"/>
    </w:rPr>
  </w:style>
  <w:style w:type="paragraph" w:styleId="2">
    <w:name w:val="List 2"/>
    <w:basedOn w:val="a"/>
    <w:rsid w:val="007E0762"/>
    <w:pPr>
      <w:ind w:leftChars="200" w:left="100" w:hangingChars="200" w:hanging="200"/>
    </w:pPr>
    <w:rPr>
      <w:rFonts w:ascii="Times New Roman" w:eastAsia="宋体" w:hAnsi="Times New Roman" w:cs="Times New Roman"/>
      <w:szCs w:val="24"/>
    </w:rPr>
  </w:style>
  <w:style w:type="paragraph" w:customStyle="1" w:styleId="Char2">
    <w:name w:val="Char"/>
    <w:basedOn w:val="a"/>
    <w:autoRedefine/>
    <w:rsid w:val="008F790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13D8-F523-428A-BA75-59D8F341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155</Words>
  <Characters>888</Characters>
  <Application>Microsoft Office Word</Application>
  <DocSecurity>0</DocSecurity>
  <Lines>7</Lines>
  <Paragraphs>2</Paragraphs>
  <ScaleCrop>false</ScaleCrop>
  <Company>微软公司</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lxm</cp:lastModifiedBy>
  <cp:revision>32</cp:revision>
  <dcterms:created xsi:type="dcterms:W3CDTF">2017-04-13T09:16:00Z</dcterms:created>
  <dcterms:modified xsi:type="dcterms:W3CDTF">2017-04-24T08:32:00Z</dcterms:modified>
</cp:coreProperties>
</file>