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华中农业大学教师岗位聘任中期评估表</w:t>
      </w:r>
    </w:p>
    <w:p>
      <w:pPr>
        <w:spacing w:after="0"/>
        <w:jc w:val="center"/>
        <w:rPr>
          <w:rFonts w:ascii="Times New Roman" w:hAnsi="Times New Roman" w:eastAsia="仿宋_GB2312" w:cs="Times New Roman"/>
          <w:sz w:val="28"/>
          <w:szCs w:val="28"/>
        </w:rPr>
      </w:pPr>
    </w:p>
    <w:p>
      <w:pPr>
        <w:spacing w:afterLines="50"/>
        <w:rPr>
          <w:rFonts w:ascii="Times New Roman" w:hAnsi="Times New Roman" w:eastAsia="仿宋_GB2312" w:cs="Times New Roman"/>
          <w:sz w:val="24"/>
          <w:szCs w:val="24"/>
        </w:rPr>
      </w:pPr>
      <w:r>
        <w:rPr>
          <w:rFonts w:ascii="Times New Roman" w:hAnsi="黑体" w:eastAsia="黑体" w:cs="Times New Roman"/>
          <w:sz w:val="24"/>
          <w:szCs w:val="24"/>
        </w:rPr>
        <w:t>学院</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动物科技学院</w:t>
      </w:r>
      <w:r>
        <w:rPr>
          <w:rFonts w:hint="eastAsia" w:ascii="Times New Roman" w:hAnsi="Times New Roman" w:eastAsia="仿宋_GB2312" w:cs="Times New Roman"/>
          <w:sz w:val="24"/>
          <w:szCs w:val="24"/>
          <w:lang w:val="en-US" w:eastAsia="zh-CN"/>
        </w:rPr>
        <w:t>-动物医学院</w:t>
      </w:r>
    </w:p>
    <w:tbl>
      <w:tblPr>
        <w:tblStyle w:val="10"/>
        <w:tblW w:w="14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55"/>
        <w:gridCol w:w="963"/>
        <w:gridCol w:w="1276"/>
        <w:gridCol w:w="1559"/>
        <w:gridCol w:w="584"/>
        <w:gridCol w:w="1259"/>
        <w:gridCol w:w="2976"/>
        <w:gridCol w:w="773"/>
        <w:gridCol w:w="107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姓名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陈冬梅</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岗位级别</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七级</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所属一级学科</w:t>
            </w:r>
          </w:p>
        </w:tc>
        <w:tc>
          <w:tcPr>
            <w:tcW w:w="2976"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兽医学</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所属二级学科</w:t>
            </w:r>
          </w:p>
        </w:tc>
        <w:tc>
          <w:tcPr>
            <w:tcW w:w="2977"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基础兽医学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927" w:type="dxa"/>
            <w:gridSpan w:val="11"/>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项目</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聘任协议书约定的岗位职责与工作目标</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中期完成情况</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存在问题与改进计划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学风与职业道德建设</w:t>
            </w:r>
          </w:p>
        </w:tc>
        <w:tc>
          <w:tcPr>
            <w:tcW w:w="4382" w:type="dxa"/>
            <w:gridSpan w:val="4"/>
            <w:tcBorders>
              <w:top w:val="single" w:color="auto" w:sz="4" w:space="0"/>
              <w:left w:val="single" w:color="auto" w:sz="4" w:space="0"/>
              <w:bottom w:val="single" w:color="auto" w:sz="4" w:space="0"/>
              <w:right w:val="single" w:color="auto" w:sz="4" w:space="0"/>
            </w:tcBorders>
            <w:vAlign w:val="top"/>
          </w:tcPr>
          <w:p>
            <w:pPr>
              <w:spacing w:after="0"/>
              <w:jc w:val="both"/>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恪守教师职业道德规范，积极参与学风建设、宣传、监督管理工</w:t>
            </w:r>
            <w:r>
              <w:rPr>
                <w:rFonts w:hint="eastAsia" w:ascii="Times New Roman" w:hAnsi="Times New Roman" w:eastAsia="仿宋_GB2312" w:cs="Times New Roman"/>
                <w:kern w:val="2"/>
                <w:sz w:val="24"/>
                <w:szCs w:val="24"/>
                <w:lang w:val="en-US" w:eastAsia="zh-CN" w:bidi="ar"/>
              </w:rPr>
              <w:t>作。学风端正，个人和学生无违反职业道德规范和学术不端行为发生。</w:t>
            </w:r>
          </w:p>
        </w:tc>
        <w:tc>
          <w:tcPr>
            <w:tcW w:w="5008" w:type="dxa"/>
            <w:gridSpan w:val="3"/>
            <w:tcBorders>
              <w:top w:val="single" w:color="auto" w:sz="4" w:space="0"/>
              <w:left w:val="single" w:color="auto" w:sz="4" w:space="0"/>
              <w:bottom w:val="single" w:color="auto" w:sz="4" w:space="0"/>
              <w:right w:val="single" w:color="auto" w:sz="4" w:space="0"/>
            </w:tcBorders>
            <w:vAlign w:val="top"/>
          </w:tcPr>
          <w:p>
            <w:pPr>
              <w:spacing w:after="0"/>
              <w:jc w:val="both"/>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恪守教师职业道德规范，积极参与学风建设、宣传、监督管理工</w:t>
            </w:r>
            <w:r>
              <w:rPr>
                <w:rFonts w:hint="eastAsia" w:ascii="Times New Roman" w:hAnsi="Times New Roman" w:eastAsia="仿宋_GB2312" w:cs="Times New Roman"/>
                <w:kern w:val="2"/>
                <w:sz w:val="24"/>
                <w:szCs w:val="24"/>
                <w:lang w:val="en-US" w:eastAsia="zh-CN" w:bidi="ar"/>
              </w:rPr>
              <w:t>作。学风端正，个人和学生无违反职业道德规范和学术不端行为发生。</w:t>
            </w:r>
          </w:p>
        </w:tc>
        <w:tc>
          <w:tcPr>
            <w:tcW w:w="4047" w:type="dxa"/>
            <w:gridSpan w:val="2"/>
            <w:tcBorders>
              <w:top w:val="single" w:color="auto" w:sz="4" w:space="0"/>
              <w:left w:val="single" w:color="auto" w:sz="4" w:space="0"/>
              <w:bottom w:val="single" w:color="auto" w:sz="4" w:space="0"/>
              <w:right w:val="single" w:color="auto" w:sz="4" w:space="0"/>
            </w:tcBorders>
            <w:vAlign w:val="top"/>
          </w:tcPr>
          <w:p>
            <w:pPr>
              <w:spacing w:after="0"/>
              <w:jc w:val="both"/>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学生教育</w:t>
            </w:r>
          </w:p>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管理</w:t>
            </w:r>
          </w:p>
        </w:tc>
        <w:tc>
          <w:tcPr>
            <w:tcW w:w="4382" w:type="dxa"/>
            <w:gridSpan w:val="4"/>
            <w:tcBorders>
              <w:top w:val="single" w:color="auto" w:sz="4" w:space="0"/>
              <w:left w:val="single" w:color="auto" w:sz="4" w:space="0"/>
              <w:bottom w:val="single" w:color="auto" w:sz="4" w:space="0"/>
              <w:right w:val="single" w:color="auto" w:sz="4" w:space="0"/>
            </w:tcBorders>
            <w:vAlign w:val="top"/>
          </w:tcPr>
          <w:p>
            <w:pPr>
              <w:spacing w:after="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参与学生思想政治教育与学生管理工作，在教学科研等工作中坚持学为人师、行为世范，以高尚的道德情操和社会主义核心价值观引领和培育学生健康成长。聘期内，担任</w:t>
            </w:r>
            <w:r>
              <w:rPr>
                <w:rFonts w:hint="default"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val="en-US" w:eastAsia="zh-CN"/>
              </w:rPr>
              <w:t>一届动医或动科专业本科班班主任，所带班级和所指导研究生无重大责任事故发生，学生健康成长，品行优良。</w:t>
            </w:r>
          </w:p>
        </w:tc>
        <w:tc>
          <w:tcPr>
            <w:tcW w:w="5008" w:type="dxa"/>
            <w:gridSpan w:val="3"/>
            <w:tcBorders>
              <w:top w:val="single" w:color="auto" w:sz="4" w:space="0"/>
              <w:left w:val="single" w:color="auto" w:sz="4" w:space="0"/>
              <w:bottom w:val="single" w:color="auto" w:sz="4" w:space="0"/>
              <w:right w:val="single" w:color="auto" w:sz="4" w:space="0"/>
            </w:tcBorders>
            <w:vAlign w:val="top"/>
          </w:tcPr>
          <w:p>
            <w:pPr>
              <w:spacing w:after="0"/>
              <w:jc w:val="both"/>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参与学生思想政治教育与学生管理工作，在教学科研等工作中坚持学为人师、行为世范，以高尚的道德情操和社会主义核心价值观引领和培育学生健康成长。聘期内，已担任</w:t>
            </w:r>
            <w:r>
              <w:rPr>
                <w:rFonts w:hint="default"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val="en-US" w:eastAsia="zh-CN"/>
              </w:rPr>
              <w:t>2016级动医5班本科班班主任，所带班级和所指导研究生无重大责任事故发生，学生健康成长，品行优良。</w:t>
            </w:r>
          </w:p>
        </w:tc>
        <w:tc>
          <w:tcPr>
            <w:tcW w:w="4047" w:type="dxa"/>
            <w:gridSpan w:val="2"/>
            <w:tcBorders>
              <w:top w:val="single" w:color="auto" w:sz="4" w:space="0"/>
              <w:left w:val="single" w:color="auto" w:sz="4" w:space="0"/>
              <w:bottom w:val="single" w:color="auto" w:sz="4" w:space="0"/>
              <w:right w:val="single" w:color="auto" w:sz="4" w:space="0"/>
            </w:tcBorders>
            <w:vAlign w:val="top"/>
          </w:tcPr>
          <w:p>
            <w:pPr>
              <w:spacing w:after="0"/>
              <w:jc w:val="both"/>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教学工作</w:t>
            </w:r>
          </w:p>
        </w:tc>
        <w:tc>
          <w:tcPr>
            <w:tcW w:w="4382" w:type="dxa"/>
            <w:gridSpan w:val="4"/>
            <w:tcBorders>
              <w:top w:val="single" w:color="auto" w:sz="4" w:space="0"/>
              <w:left w:val="single" w:color="auto" w:sz="4" w:space="0"/>
              <w:bottom w:val="single" w:color="auto" w:sz="4" w:space="0"/>
              <w:right w:val="single" w:color="auto" w:sz="4" w:space="0"/>
            </w:tcBorders>
            <w:vAlign w:val="top"/>
          </w:tcPr>
          <w:p>
            <w:pPr>
              <w:spacing w:after="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承担本科生教学和研究生培养工作，承担《药物及毒物分析》研究生课程，教学效果良好，学生评教位无位于同职称教师后</w:t>
            </w:r>
            <w:r>
              <w:rPr>
                <w:rFonts w:hint="default" w:ascii="Times New Roman" w:hAnsi="Times New Roman" w:eastAsia="仿宋" w:cs="Times New Roman"/>
                <w:sz w:val="24"/>
                <w:szCs w:val="24"/>
                <w:lang w:val="en-US" w:eastAsia="zh-CN"/>
              </w:rPr>
              <w:t>10%</w:t>
            </w:r>
            <w:r>
              <w:rPr>
                <w:rFonts w:hint="eastAsia" w:ascii="Times New Roman" w:hAnsi="Times New Roman" w:eastAsia="仿宋" w:cs="Times New Roman"/>
                <w:sz w:val="24"/>
                <w:szCs w:val="24"/>
                <w:lang w:val="en-US" w:eastAsia="zh-CN"/>
              </w:rPr>
              <w:t>记录；参与兽医药理学教学团队建设，至少新主持或参与</w:t>
            </w:r>
            <w:r>
              <w:rPr>
                <w:rFonts w:hint="default" w:ascii="Times New Roman" w:hAnsi="Times New Roman" w:eastAsia="仿宋" w:cs="Times New Roman"/>
                <w:sz w:val="24"/>
                <w:szCs w:val="24"/>
                <w:lang w:val="en-US" w:eastAsia="zh-CN"/>
              </w:rPr>
              <w:t xml:space="preserve"> 1</w:t>
            </w:r>
            <w:r>
              <w:rPr>
                <w:rFonts w:hint="eastAsia" w:ascii="Times New Roman" w:hAnsi="Times New Roman" w:eastAsia="仿宋" w:cs="Times New Roman"/>
                <w:sz w:val="24"/>
                <w:szCs w:val="24"/>
                <w:lang w:val="en-US" w:eastAsia="zh-CN"/>
              </w:rPr>
              <w:t>项教学改革项目研究。</w:t>
            </w:r>
          </w:p>
        </w:tc>
        <w:tc>
          <w:tcPr>
            <w:tcW w:w="5008" w:type="dxa"/>
            <w:gridSpan w:val="3"/>
            <w:tcBorders>
              <w:top w:val="single" w:color="auto" w:sz="4" w:space="0"/>
              <w:left w:val="single" w:color="auto" w:sz="4" w:space="0"/>
              <w:bottom w:val="single" w:color="auto" w:sz="4" w:space="0"/>
              <w:right w:val="single" w:color="auto" w:sz="4" w:space="0"/>
            </w:tcBorders>
            <w:vAlign w:val="top"/>
          </w:tcPr>
          <w:p>
            <w:pPr>
              <w:spacing w:after="0"/>
              <w:jc w:val="both"/>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承担本科生《兽医药理学实验课》，《动物毒理学实验课》，承担研究生课程《药物及毒物分析》。参与兽医药理学教学团队建设，负责兽药科学系的教学管理工作，开设了1门本科生创新性实验课程。</w:t>
            </w:r>
          </w:p>
        </w:tc>
        <w:tc>
          <w:tcPr>
            <w:tcW w:w="4047" w:type="dxa"/>
            <w:gridSpan w:val="2"/>
            <w:tcBorders>
              <w:top w:val="single" w:color="auto" w:sz="4" w:space="0"/>
              <w:left w:val="single" w:color="auto" w:sz="4" w:space="0"/>
              <w:bottom w:val="single" w:color="auto" w:sz="4" w:space="0"/>
              <w:right w:val="single" w:color="auto" w:sz="4" w:space="0"/>
            </w:tcBorders>
            <w:vAlign w:val="top"/>
          </w:tcPr>
          <w:p>
            <w:pPr>
              <w:spacing w:after="0"/>
              <w:jc w:val="both"/>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提高教学能力，承担好本科生和研究生教学工作。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人才培养</w:t>
            </w:r>
          </w:p>
        </w:tc>
        <w:tc>
          <w:tcPr>
            <w:tcW w:w="4382" w:type="dxa"/>
            <w:gridSpan w:val="4"/>
            <w:tcBorders>
              <w:top w:val="single" w:color="auto" w:sz="4" w:space="0"/>
              <w:left w:val="single" w:color="auto" w:sz="4" w:space="0"/>
              <w:bottom w:val="single" w:color="auto" w:sz="4" w:space="0"/>
              <w:right w:val="single" w:color="auto" w:sz="4" w:space="0"/>
            </w:tcBorders>
            <w:vAlign w:val="top"/>
          </w:tcPr>
          <w:p>
            <w:pPr>
              <w:spacing w:after="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参与动物医学学科人才培养目标和培养方案的制定和具体实施，提高本学科人才培养质量。聘期内，指导本科毕业生</w:t>
            </w:r>
            <w:r>
              <w:rPr>
                <w:rFonts w:hint="default" w:ascii="Times New Roman" w:hAnsi="Times New Roman" w:eastAsia="仿宋" w:cs="Times New Roman"/>
                <w:sz w:val="24"/>
                <w:szCs w:val="24"/>
                <w:lang w:val="en-US" w:eastAsia="zh-CN"/>
              </w:rPr>
              <w:t>20</w:t>
            </w:r>
            <w:r>
              <w:rPr>
                <w:rFonts w:hint="eastAsia" w:ascii="Times New Roman" w:hAnsi="Times New Roman" w:eastAsia="仿宋" w:cs="Times New Roman"/>
                <w:sz w:val="24"/>
                <w:szCs w:val="24"/>
                <w:lang w:val="en-US" w:eastAsia="zh-CN"/>
              </w:rPr>
              <w:t>名、硕士毕业生</w:t>
            </w:r>
            <w:r>
              <w:rPr>
                <w:rFonts w:hint="default" w:ascii="Times New Roman" w:hAnsi="Times New Roman" w:eastAsia="仿宋" w:cs="Times New Roman"/>
                <w:sz w:val="24"/>
                <w:szCs w:val="24"/>
                <w:lang w:val="en-US" w:eastAsia="zh-CN"/>
              </w:rPr>
              <w:t>5</w:t>
            </w:r>
            <w:r>
              <w:rPr>
                <w:rFonts w:hint="eastAsia" w:ascii="Times New Roman" w:hAnsi="Times New Roman" w:eastAsia="仿宋" w:cs="Times New Roman"/>
                <w:sz w:val="24"/>
                <w:szCs w:val="24"/>
                <w:lang w:val="en-US" w:eastAsia="zh-CN"/>
              </w:rPr>
              <w:t>名；指导暑期社会实践</w:t>
            </w: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次；指导大学生课外学术竞赛项目</w:t>
            </w: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项或学校大学生科技创新</w:t>
            </w:r>
            <w:r>
              <w:rPr>
                <w:rFonts w:hint="default" w:ascii="Times New Roman" w:hAnsi="Times New Roman" w:eastAsia="仿宋" w:cs="Times New Roman"/>
                <w:sz w:val="24"/>
                <w:szCs w:val="24"/>
                <w:lang w:val="en-US" w:eastAsia="zh-CN"/>
              </w:rPr>
              <w:t>SRF</w:t>
            </w:r>
            <w:r>
              <w:rPr>
                <w:rFonts w:hint="eastAsia" w:ascii="Times New Roman" w:hAnsi="Times New Roman" w:eastAsia="仿宋" w:cs="Times New Roman"/>
                <w:sz w:val="24"/>
                <w:szCs w:val="24"/>
                <w:lang w:val="en-US" w:eastAsia="zh-CN"/>
              </w:rPr>
              <w:t>项目</w:t>
            </w:r>
            <w:r>
              <w:rPr>
                <w:rFonts w:hint="default"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lang w:val="en-US" w:eastAsia="zh-CN"/>
              </w:rPr>
              <w:t>项。</w:t>
            </w:r>
          </w:p>
        </w:tc>
        <w:tc>
          <w:tcPr>
            <w:tcW w:w="5008" w:type="dxa"/>
            <w:gridSpan w:val="3"/>
            <w:tcBorders>
              <w:top w:val="single" w:color="auto" w:sz="4" w:space="0"/>
              <w:left w:val="single" w:color="auto" w:sz="4" w:space="0"/>
              <w:bottom w:val="single" w:color="auto" w:sz="4" w:space="0"/>
              <w:right w:val="single" w:color="auto" w:sz="4" w:space="0"/>
            </w:tcBorders>
            <w:vAlign w:val="top"/>
          </w:tcPr>
          <w:p>
            <w:pPr>
              <w:spacing w:after="0"/>
              <w:jc w:val="both"/>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参与动物医学学科人才培养目标和培养方案的制定和具体实施，提高本学科人才培养质量。已指导本科毕业生17名和硕士研究生</w:t>
            </w:r>
            <w:r>
              <w:rPr>
                <w:rFonts w:hint="default" w:ascii="Times New Roman" w:hAnsi="Times New Roman" w:eastAsia="仿宋" w:cs="Times New Roman"/>
                <w:sz w:val="24"/>
                <w:szCs w:val="24"/>
                <w:lang w:val="en-US" w:eastAsia="zh-CN"/>
              </w:rPr>
              <w:t>5</w:t>
            </w:r>
            <w:r>
              <w:rPr>
                <w:rFonts w:hint="eastAsia" w:ascii="Times New Roman" w:hAnsi="Times New Roman" w:eastAsia="仿宋" w:cs="Times New Roman"/>
                <w:sz w:val="24"/>
                <w:szCs w:val="24"/>
                <w:lang w:val="en-US" w:eastAsia="zh-CN"/>
              </w:rPr>
              <w:t>名；已指导暑期社会实践2次。</w:t>
            </w:r>
          </w:p>
        </w:tc>
        <w:tc>
          <w:tcPr>
            <w:tcW w:w="4047" w:type="dxa"/>
            <w:gridSpan w:val="2"/>
            <w:tcBorders>
              <w:top w:val="single" w:color="auto" w:sz="4" w:space="0"/>
              <w:left w:val="single" w:color="auto" w:sz="4" w:space="0"/>
              <w:bottom w:val="single" w:color="auto" w:sz="4" w:space="0"/>
              <w:right w:val="single" w:color="auto" w:sz="4" w:space="0"/>
            </w:tcBorders>
            <w:vAlign w:val="top"/>
          </w:tcPr>
          <w:p>
            <w:pPr>
              <w:spacing w:after="0"/>
              <w:jc w:val="both"/>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还需要指导本科毕业生3名，大学生课外学术竞赛项目</w:t>
            </w: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项或学校大学生科技创新</w:t>
            </w:r>
            <w:r>
              <w:rPr>
                <w:rFonts w:hint="default" w:ascii="Times New Roman" w:hAnsi="Times New Roman" w:eastAsia="仿宋" w:cs="Times New Roman"/>
                <w:sz w:val="24"/>
                <w:szCs w:val="24"/>
                <w:lang w:val="en-US" w:eastAsia="zh-CN"/>
              </w:rPr>
              <w:t>SRF</w:t>
            </w:r>
            <w:r>
              <w:rPr>
                <w:rFonts w:hint="eastAsia" w:ascii="Times New Roman" w:hAnsi="Times New Roman" w:eastAsia="仿宋" w:cs="Times New Roman"/>
                <w:sz w:val="24"/>
                <w:szCs w:val="24"/>
                <w:lang w:val="en-US" w:eastAsia="zh-CN"/>
              </w:rPr>
              <w:t>项目</w:t>
            </w:r>
            <w:r>
              <w:rPr>
                <w:rFonts w:hint="default"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3"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科学研究</w:t>
            </w:r>
          </w:p>
        </w:tc>
        <w:tc>
          <w:tcPr>
            <w:tcW w:w="4382" w:type="dxa"/>
            <w:gridSpan w:val="4"/>
            <w:tcBorders>
              <w:top w:val="single" w:color="auto" w:sz="4" w:space="0"/>
              <w:left w:val="single" w:color="auto" w:sz="4" w:space="0"/>
              <w:bottom w:val="single" w:color="auto" w:sz="4" w:space="0"/>
              <w:right w:val="single" w:color="auto" w:sz="4" w:space="0"/>
            </w:tcBorders>
            <w:vAlign w:val="top"/>
          </w:tcPr>
          <w:p>
            <w:pPr>
              <w:spacing w:after="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从事</w:t>
            </w:r>
            <w:r>
              <w:rPr>
                <w:rFonts w:hint="default"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val="en-US" w:eastAsia="zh-CN"/>
              </w:rPr>
              <w:t>食品安全和兽药残留方向科学研，参与兽医药理科研团队，并产生标志性或有影响力的科技成果。聘期内，以第一作者在本学科主流期刊发表论文，其中</w:t>
            </w:r>
            <w:r>
              <w:rPr>
                <w:rFonts w:hint="default" w:ascii="Times New Roman" w:hAnsi="Times New Roman" w:eastAsia="仿宋" w:cs="Times New Roman"/>
                <w:sz w:val="24"/>
                <w:szCs w:val="24"/>
                <w:lang w:val="en-US" w:eastAsia="zh-CN"/>
              </w:rPr>
              <w:t>SCI</w:t>
            </w:r>
            <w:r>
              <w:rPr>
                <w:rFonts w:hint="eastAsia" w:ascii="Times New Roman" w:hAnsi="Times New Roman" w:eastAsia="仿宋" w:cs="Times New Roman"/>
                <w:sz w:val="24"/>
                <w:szCs w:val="24"/>
                <w:lang w:val="en-US" w:eastAsia="zh-CN"/>
              </w:rPr>
              <w:t>收录论文不少于</w:t>
            </w:r>
            <w:r>
              <w:rPr>
                <w:rFonts w:hint="default" w:ascii="Times New Roman" w:hAnsi="Times New Roman" w:eastAsia="仿宋" w:cs="Times New Roman"/>
                <w:sz w:val="24"/>
                <w:szCs w:val="24"/>
                <w:lang w:val="en-US" w:eastAsia="zh-CN"/>
              </w:rPr>
              <w:t>4</w:t>
            </w:r>
            <w:r>
              <w:rPr>
                <w:rFonts w:hint="eastAsia" w:ascii="Times New Roman" w:hAnsi="Times New Roman" w:eastAsia="仿宋" w:cs="Times New Roman"/>
                <w:sz w:val="24"/>
                <w:szCs w:val="24"/>
                <w:lang w:val="en-US" w:eastAsia="zh-CN"/>
              </w:rPr>
              <w:t>篇；完成“动物源食品中全氟烷基类物质的残留水平调查”国家科技基础性工作专项项目，新获批省级以上科研项目不少于</w:t>
            </w: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项。</w:t>
            </w:r>
          </w:p>
        </w:tc>
        <w:tc>
          <w:tcPr>
            <w:tcW w:w="5008" w:type="dxa"/>
            <w:gridSpan w:val="3"/>
            <w:tcBorders>
              <w:top w:val="single" w:color="auto" w:sz="4" w:space="0"/>
              <w:left w:val="single" w:color="auto" w:sz="4" w:space="0"/>
              <w:bottom w:val="single" w:color="auto" w:sz="4" w:space="0"/>
              <w:right w:val="single" w:color="auto" w:sz="4" w:space="0"/>
            </w:tcBorders>
            <w:vAlign w:val="top"/>
          </w:tcPr>
          <w:p>
            <w:pPr>
              <w:spacing w:after="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以第一作者或通讯作者发表论文6篇，其中SCI论文4篇。</w:t>
            </w:r>
          </w:p>
          <w:p>
            <w:pPr>
              <w:spacing w:after="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“动物源食品中全氟烷基类物质的残留水平调查”国家科技基础性工作专项研究顺利。</w:t>
            </w:r>
          </w:p>
          <w:p>
            <w:pPr>
              <w:spacing w:after="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新获批国家自然科学基金（面上）项目1项；新获批农业部项目4项。</w:t>
            </w:r>
          </w:p>
          <w:p>
            <w:pPr>
              <w:spacing w:after="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获得国家技术发明奖二等奖1项（第4）；湖北省科技进步奖一等奖1项（第6）；湖北省技术发明奖一等奖1项（第5）；第九届大北农科技奖成果奖，一等奖1项（第2）。</w:t>
            </w:r>
          </w:p>
        </w:tc>
        <w:tc>
          <w:tcPr>
            <w:tcW w:w="4047" w:type="dxa"/>
            <w:gridSpan w:val="2"/>
            <w:tcBorders>
              <w:top w:val="single" w:color="auto" w:sz="4" w:space="0"/>
              <w:left w:val="single" w:color="auto" w:sz="4" w:space="0"/>
              <w:bottom w:val="single" w:color="auto" w:sz="4" w:space="0"/>
              <w:right w:val="single" w:color="auto" w:sz="4" w:space="0"/>
            </w:tcBorders>
            <w:vAlign w:val="top"/>
          </w:tcPr>
          <w:p>
            <w:pPr>
              <w:spacing w:after="0"/>
              <w:jc w:val="both"/>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已完成科研项目申报和科研论文的发表任务。将进一步加强科研工作能力，争取获批新的科研项目，发表高水平的科研论文。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5"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学科与人才团队建设</w:t>
            </w:r>
          </w:p>
        </w:tc>
        <w:tc>
          <w:tcPr>
            <w:tcW w:w="4382" w:type="dxa"/>
            <w:gridSpan w:val="4"/>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积极参与动物医学的学科规划、学科项目建设和评估工作。积极参与“兽医药理学”团队的教学和科研工作，完成国家兽药残留基准实验室、农业部畜禽产品风险评估实验室（武汉）等相关管理和建设工作。完成访学研修任务。</w:t>
            </w:r>
          </w:p>
          <w:p>
            <w:pPr>
              <w:spacing w:after="0"/>
              <w:jc w:val="both"/>
              <w:rPr>
                <w:rFonts w:hint="eastAsia" w:ascii="Times New Roman" w:hAnsi="Times New Roman" w:eastAsia="仿宋" w:cs="Times New Roman"/>
                <w:sz w:val="24"/>
                <w:szCs w:val="24"/>
                <w:lang w:val="en-US" w:eastAsia="zh-CN"/>
              </w:rPr>
            </w:pPr>
          </w:p>
        </w:tc>
        <w:tc>
          <w:tcPr>
            <w:tcW w:w="5008" w:type="dxa"/>
            <w:gridSpan w:val="3"/>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积极参与动物医学的学科规划、学科项目建设和评估工作，参与了2016年动物医学的研究生评估工作。负责“兽药科学系”团队的教学工作。负责完成国家兽药残留基准实验室的计量认证复评审工作；承担了农业部畜禽产品风险评估实验室（武汉）的研究和管理工作；完成了农业部兽药残留检测重点实验室的可初报告和仪器设备招标采购工作。已赴法国进行访学研究。</w:t>
            </w:r>
          </w:p>
          <w:p>
            <w:pPr>
              <w:spacing w:after="0"/>
              <w:jc w:val="both"/>
              <w:rPr>
                <w:rFonts w:ascii="Times New Roman" w:hAnsi="Times New Roman" w:eastAsia="仿宋" w:cs="Times New Roman"/>
                <w:sz w:val="24"/>
                <w:szCs w:val="24"/>
              </w:rPr>
            </w:pPr>
          </w:p>
        </w:tc>
        <w:tc>
          <w:tcPr>
            <w:tcW w:w="4047" w:type="dxa"/>
            <w:gridSpan w:val="2"/>
            <w:tcBorders>
              <w:top w:val="single" w:color="auto" w:sz="4" w:space="0"/>
              <w:left w:val="single" w:color="auto" w:sz="4" w:space="0"/>
              <w:bottom w:val="single" w:color="auto" w:sz="4" w:space="0"/>
              <w:right w:val="single" w:color="auto" w:sz="4" w:space="0"/>
            </w:tcBorders>
            <w:vAlign w:val="top"/>
          </w:tcPr>
          <w:p>
            <w:pPr>
              <w:spacing w:after="0"/>
              <w:jc w:val="both"/>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社会服务与公共服务</w:t>
            </w:r>
          </w:p>
        </w:tc>
        <w:tc>
          <w:tcPr>
            <w:tcW w:w="4382" w:type="dxa"/>
            <w:gridSpan w:val="4"/>
            <w:tcBorders>
              <w:top w:val="single" w:color="auto" w:sz="4" w:space="0"/>
              <w:left w:val="single" w:color="auto" w:sz="4" w:space="0"/>
              <w:bottom w:val="single" w:color="auto" w:sz="4" w:space="0"/>
              <w:right w:val="single" w:color="auto" w:sz="4" w:space="0"/>
            </w:tcBorders>
            <w:vAlign w:val="top"/>
          </w:tcPr>
          <w:p>
            <w:pPr>
              <w:spacing w:after="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积极参与学科、学院和学校组织的社会服务项目、以及学院组织的其他公共事务，关心集体，服务社会。</w:t>
            </w:r>
          </w:p>
        </w:tc>
        <w:tc>
          <w:tcPr>
            <w:tcW w:w="5008" w:type="dxa"/>
            <w:gridSpan w:val="3"/>
            <w:tcBorders>
              <w:top w:val="single" w:color="auto" w:sz="4" w:space="0"/>
              <w:left w:val="single" w:color="auto" w:sz="4" w:space="0"/>
              <w:bottom w:val="single" w:color="auto" w:sz="4" w:space="0"/>
              <w:right w:val="single" w:color="auto" w:sz="4" w:space="0"/>
            </w:tcBorders>
            <w:vAlign w:val="top"/>
          </w:tcPr>
          <w:p>
            <w:pPr>
              <w:spacing w:after="0"/>
              <w:jc w:val="both"/>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积极参与学科、学院和学校组织的社会服务项目、以及学院组织的其他公共事务，关心集体，服务社会。</w:t>
            </w:r>
          </w:p>
        </w:tc>
        <w:tc>
          <w:tcPr>
            <w:tcW w:w="4047" w:type="dxa"/>
            <w:gridSpan w:val="2"/>
            <w:tcBorders>
              <w:top w:val="single" w:color="auto" w:sz="4" w:space="0"/>
              <w:left w:val="single" w:color="auto" w:sz="4" w:space="0"/>
              <w:bottom w:val="single" w:color="auto" w:sz="4" w:space="0"/>
              <w:right w:val="single" w:color="auto" w:sz="4" w:space="0"/>
            </w:tcBorders>
            <w:vAlign w:val="top"/>
          </w:tcPr>
          <w:p>
            <w:pPr>
              <w:spacing w:after="0"/>
              <w:jc w:val="both"/>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各级单位</w:t>
            </w:r>
          </w:p>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审核意见</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系（教研室）</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学院（部）</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评估委员会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评估意见</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left"/>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   </w:t>
            </w:r>
            <w:r>
              <w:rPr>
                <w:rFonts w:ascii="Times New Roman" w:hAnsi="Times New Roman" w:eastAsia="仿宋" w:cs="Times New Roman"/>
                <w:sz w:val="24"/>
                <w:szCs w:val="24"/>
              </w:rPr>
              <w:t>该同志在聘期内</w:t>
            </w:r>
            <w:r>
              <w:rPr>
                <w:rFonts w:hint="eastAsia" w:ascii="Times New Roman" w:hAnsi="Times New Roman" w:eastAsia="仿宋" w:cs="Times New Roman"/>
                <w:sz w:val="24"/>
                <w:szCs w:val="24"/>
                <w:lang w:eastAsia="zh-CN"/>
              </w:rPr>
              <w:t>能认真实践自己岗位职责，</w:t>
            </w:r>
            <w:r>
              <w:rPr>
                <w:rFonts w:ascii="Times New Roman" w:hAnsi="Times New Roman" w:eastAsia="仿宋" w:cs="Times New Roman"/>
                <w:sz w:val="24"/>
                <w:szCs w:val="24"/>
              </w:rPr>
              <w:t>考评合格。</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后期工作</w:t>
            </w:r>
          </w:p>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建议</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left"/>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eastAsia="zh-CN"/>
              </w:rPr>
              <w:t>对照岗位职责和目标任务进一步要求自己，争取在高水平论文发表、重大科研成果项目等方面实现较大突破。</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负责人签名单位盖章</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签名：</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公章：</w:t>
            </w:r>
            <w:r>
              <w:rPr>
                <w:rFonts w:hint="eastAsia" w:ascii="Times New Roman" w:hAnsi="仿宋" w:eastAsia="仿宋" w:cs="Times New Roman"/>
                <w:sz w:val="24"/>
                <w:szCs w:val="24"/>
              </w:rPr>
              <w:t xml:space="preserve">                   </w:t>
            </w:r>
            <w:bookmarkStart w:id="0" w:name="_GoBack"/>
            <w:bookmarkEnd w:id="0"/>
            <w:r>
              <w:rPr>
                <w:rFonts w:ascii="Times New Roman" w:hAnsi="仿宋" w:eastAsia="仿宋" w:cs="Times New Roman"/>
                <w:sz w:val="24"/>
                <w:szCs w:val="24"/>
              </w:rPr>
              <w:t>日期：</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公章：</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r>
    </w:tbl>
    <w:p>
      <w:pPr>
        <w:spacing w:after="0" w:line="360" w:lineRule="auto"/>
        <w:rPr>
          <w:rFonts w:ascii="Times New Roman" w:hAnsi="Times New Roman" w:eastAsia="仿宋_GB2312" w:cs="Times New Roman"/>
          <w:sz w:val="28"/>
          <w:szCs w:val="28"/>
        </w:rPr>
      </w:pPr>
    </w:p>
    <w:p>
      <w:pPr>
        <w:spacing w:after="0" w:line="360" w:lineRule="auto"/>
        <w:rPr>
          <w:rFonts w:ascii="Times New Roman" w:hAnsi="Times New Roman" w:eastAsia="仿宋_GB2312" w:cs="Times New Roman"/>
          <w:sz w:val="28"/>
          <w:szCs w:val="28"/>
        </w:rPr>
      </w:pPr>
    </w:p>
    <w:sectPr>
      <w:headerReference r:id="rId3" w:type="default"/>
      <w:footerReference r:id="rId4" w:type="default"/>
      <w:pgSz w:w="16838" w:h="11906" w:orient="landscape"/>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bordersDoNotSurroundHeader w:val="1"/>
  <w:bordersDoNotSurroundFooter w:val="1"/>
  <w:documentProtection w:enforcement="0"/>
  <w:defaultTabStop w:val="720"/>
  <w:displayHorizontalDrawingGridEvery w:val="0"/>
  <w:displayVerticalDrawingGridEvery w:val="2"/>
  <w:characterSpacingControl w:val="doNotCompress"/>
  <w:hdrShapeDefaults>
    <o:shapelayout v:ext="edit">
      <o:idmap v:ext="edit" data="2"/>
    </o:shapelayout>
  </w:hdrShapeDefaults>
  <w:compat>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D31D50"/>
    <w:rsid w:val="00017960"/>
    <w:rsid w:val="0003298F"/>
    <w:rsid w:val="0009280E"/>
    <w:rsid w:val="000C06E2"/>
    <w:rsid w:val="000D1792"/>
    <w:rsid w:val="000F4818"/>
    <w:rsid w:val="00106CDD"/>
    <w:rsid w:val="001153CF"/>
    <w:rsid w:val="00124621"/>
    <w:rsid w:val="00180685"/>
    <w:rsid w:val="0018414E"/>
    <w:rsid w:val="0018420D"/>
    <w:rsid w:val="00191521"/>
    <w:rsid w:val="00195F28"/>
    <w:rsid w:val="001C67AE"/>
    <w:rsid w:val="001D558D"/>
    <w:rsid w:val="002025D2"/>
    <w:rsid w:val="00213A6E"/>
    <w:rsid w:val="00214D70"/>
    <w:rsid w:val="002404DB"/>
    <w:rsid w:val="0029409F"/>
    <w:rsid w:val="002B20DB"/>
    <w:rsid w:val="002B70B9"/>
    <w:rsid w:val="002B7544"/>
    <w:rsid w:val="002C65B3"/>
    <w:rsid w:val="0030535B"/>
    <w:rsid w:val="003166B3"/>
    <w:rsid w:val="00320338"/>
    <w:rsid w:val="00323B43"/>
    <w:rsid w:val="00331861"/>
    <w:rsid w:val="00332111"/>
    <w:rsid w:val="0033378E"/>
    <w:rsid w:val="003364FE"/>
    <w:rsid w:val="00352200"/>
    <w:rsid w:val="00356D60"/>
    <w:rsid w:val="00367E50"/>
    <w:rsid w:val="003D37D8"/>
    <w:rsid w:val="003E2A3C"/>
    <w:rsid w:val="00411227"/>
    <w:rsid w:val="00426133"/>
    <w:rsid w:val="004358AB"/>
    <w:rsid w:val="004400E4"/>
    <w:rsid w:val="0047622C"/>
    <w:rsid w:val="004D1925"/>
    <w:rsid w:val="005252D7"/>
    <w:rsid w:val="005301EE"/>
    <w:rsid w:val="00554B25"/>
    <w:rsid w:val="005A5472"/>
    <w:rsid w:val="005B0027"/>
    <w:rsid w:val="005B27F5"/>
    <w:rsid w:val="005B466F"/>
    <w:rsid w:val="005D4CA0"/>
    <w:rsid w:val="005F5607"/>
    <w:rsid w:val="00600AF5"/>
    <w:rsid w:val="00605A33"/>
    <w:rsid w:val="00610004"/>
    <w:rsid w:val="0063541C"/>
    <w:rsid w:val="006B2106"/>
    <w:rsid w:val="006C4AE5"/>
    <w:rsid w:val="006D322A"/>
    <w:rsid w:val="006F340D"/>
    <w:rsid w:val="00700DAA"/>
    <w:rsid w:val="00722225"/>
    <w:rsid w:val="00724482"/>
    <w:rsid w:val="00724931"/>
    <w:rsid w:val="00730A5E"/>
    <w:rsid w:val="00750A46"/>
    <w:rsid w:val="00766594"/>
    <w:rsid w:val="00777ABE"/>
    <w:rsid w:val="007800B9"/>
    <w:rsid w:val="007A30A2"/>
    <w:rsid w:val="007A45E0"/>
    <w:rsid w:val="007C6E94"/>
    <w:rsid w:val="007D0E41"/>
    <w:rsid w:val="007D2A99"/>
    <w:rsid w:val="007F61F2"/>
    <w:rsid w:val="00810FD8"/>
    <w:rsid w:val="00851ECA"/>
    <w:rsid w:val="00887CA3"/>
    <w:rsid w:val="008A65A2"/>
    <w:rsid w:val="008A694A"/>
    <w:rsid w:val="008B561E"/>
    <w:rsid w:val="008B70D7"/>
    <w:rsid w:val="008B7726"/>
    <w:rsid w:val="008C7503"/>
    <w:rsid w:val="008D6781"/>
    <w:rsid w:val="00904059"/>
    <w:rsid w:val="00922B48"/>
    <w:rsid w:val="009263F4"/>
    <w:rsid w:val="009443E0"/>
    <w:rsid w:val="009555B3"/>
    <w:rsid w:val="00973924"/>
    <w:rsid w:val="00974E49"/>
    <w:rsid w:val="0097690B"/>
    <w:rsid w:val="0099132C"/>
    <w:rsid w:val="009A2806"/>
    <w:rsid w:val="009C7C1C"/>
    <w:rsid w:val="009E55FA"/>
    <w:rsid w:val="009F2BC3"/>
    <w:rsid w:val="00A12DE4"/>
    <w:rsid w:val="00A83680"/>
    <w:rsid w:val="00AD11A7"/>
    <w:rsid w:val="00AF05C0"/>
    <w:rsid w:val="00B06659"/>
    <w:rsid w:val="00B12593"/>
    <w:rsid w:val="00B14AE2"/>
    <w:rsid w:val="00B25A19"/>
    <w:rsid w:val="00B37B77"/>
    <w:rsid w:val="00B66335"/>
    <w:rsid w:val="00B8321A"/>
    <w:rsid w:val="00B87BAE"/>
    <w:rsid w:val="00C610E0"/>
    <w:rsid w:val="00C74A45"/>
    <w:rsid w:val="00C92526"/>
    <w:rsid w:val="00C96EAC"/>
    <w:rsid w:val="00CB0304"/>
    <w:rsid w:val="00CB31FF"/>
    <w:rsid w:val="00D27322"/>
    <w:rsid w:val="00D31D50"/>
    <w:rsid w:val="00D3745F"/>
    <w:rsid w:val="00D80CB3"/>
    <w:rsid w:val="00D917B8"/>
    <w:rsid w:val="00DA00C9"/>
    <w:rsid w:val="00DA3AD7"/>
    <w:rsid w:val="00DA69F1"/>
    <w:rsid w:val="00DE2CC4"/>
    <w:rsid w:val="00DE6EDD"/>
    <w:rsid w:val="00E05518"/>
    <w:rsid w:val="00E2280A"/>
    <w:rsid w:val="00E33017"/>
    <w:rsid w:val="00E36A61"/>
    <w:rsid w:val="00E76F86"/>
    <w:rsid w:val="00EC7F16"/>
    <w:rsid w:val="00F2459E"/>
    <w:rsid w:val="00F27B1E"/>
    <w:rsid w:val="00F35923"/>
    <w:rsid w:val="00F53ED9"/>
    <w:rsid w:val="00F71E38"/>
    <w:rsid w:val="00FC3AB4"/>
    <w:rsid w:val="00FD141D"/>
    <w:rsid w:val="00FE6CB5"/>
    <w:rsid w:val="00FF1829"/>
    <w:rsid w:val="05406353"/>
    <w:rsid w:val="079E4C7C"/>
    <w:rsid w:val="177C756C"/>
    <w:rsid w:val="178A337D"/>
    <w:rsid w:val="1A2E4C83"/>
    <w:rsid w:val="1BC7454A"/>
    <w:rsid w:val="240727EF"/>
    <w:rsid w:val="28952C45"/>
    <w:rsid w:val="295E06B9"/>
    <w:rsid w:val="2E9A0962"/>
    <w:rsid w:val="2FA11AB6"/>
    <w:rsid w:val="30D73E0E"/>
    <w:rsid w:val="33C251B0"/>
    <w:rsid w:val="35972D9F"/>
    <w:rsid w:val="37E356DA"/>
    <w:rsid w:val="3AEC1318"/>
    <w:rsid w:val="47A5229E"/>
    <w:rsid w:val="4D13325B"/>
    <w:rsid w:val="4F7C5261"/>
    <w:rsid w:val="4FE20FF5"/>
    <w:rsid w:val="50F74E16"/>
    <w:rsid w:val="54AB5037"/>
    <w:rsid w:val="566C1127"/>
    <w:rsid w:val="59D336DF"/>
    <w:rsid w:val="5BA95CEE"/>
    <w:rsid w:val="5DAA40E9"/>
    <w:rsid w:val="62F23106"/>
    <w:rsid w:val="65463D84"/>
    <w:rsid w:val="6D592812"/>
    <w:rsid w:val="769A3324"/>
    <w:rsid w:val="785B5F71"/>
    <w:rsid w:val="78D047AF"/>
    <w:rsid w:val="7F244422"/>
    <w:rsid w:val="7FAF54EC"/>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style>
  <w:style w:type="paragraph" w:styleId="4">
    <w:name w:val="Balloon Text"/>
    <w:basedOn w:val="1"/>
    <w:link w:val="13"/>
    <w:unhideWhenUsed/>
    <w:qFormat/>
    <w:uiPriority w:val="99"/>
    <w:pPr>
      <w:spacing w:after="0"/>
    </w:pPr>
    <w:rPr>
      <w:sz w:val="18"/>
      <w:szCs w:val="18"/>
    </w:r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styleId="8">
    <w:name w:val="annotation reference"/>
    <w:basedOn w:val="7"/>
    <w:unhideWhenUsed/>
    <w:qFormat/>
    <w:uiPriority w:val="99"/>
    <w:rPr>
      <w:sz w:val="21"/>
      <w:szCs w:val="21"/>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6"/>
    <w:qFormat/>
    <w:uiPriority w:val="99"/>
    <w:rPr>
      <w:rFonts w:ascii="Tahoma" w:hAnsi="Tahoma"/>
      <w:sz w:val="18"/>
      <w:szCs w:val="18"/>
    </w:rPr>
  </w:style>
  <w:style w:type="character" w:customStyle="1" w:styleId="12">
    <w:name w:val="页脚 Char"/>
    <w:basedOn w:val="7"/>
    <w:link w:val="5"/>
    <w:uiPriority w:val="99"/>
    <w:rPr>
      <w:rFonts w:ascii="Tahoma" w:hAnsi="Tahoma"/>
      <w:sz w:val="18"/>
      <w:szCs w:val="18"/>
    </w:rPr>
  </w:style>
  <w:style w:type="character" w:customStyle="1" w:styleId="13">
    <w:name w:val="批注框文本 Char"/>
    <w:basedOn w:val="7"/>
    <w:link w:val="4"/>
    <w:semiHidden/>
    <w:qFormat/>
    <w:uiPriority w:val="99"/>
    <w:rPr>
      <w:rFonts w:ascii="Tahoma" w:hAnsi="Tahoma"/>
      <w:sz w:val="18"/>
      <w:szCs w:val="18"/>
    </w:rPr>
  </w:style>
  <w:style w:type="paragraph" w:customStyle="1" w:styleId="14">
    <w:name w:val="List Paragraph"/>
    <w:basedOn w:val="1"/>
    <w:qFormat/>
    <w:uiPriority w:val="34"/>
    <w:pPr>
      <w:ind w:firstLine="420" w:firstLineChars="200"/>
    </w:pPr>
  </w:style>
  <w:style w:type="character" w:customStyle="1" w:styleId="15">
    <w:name w:val="批注文字 Char"/>
    <w:basedOn w:val="7"/>
    <w:link w:val="3"/>
    <w:semiHidden/>
    <w:uiPriority w:val="99"/>
    <w:rPr>
      <w:rFonts w:ascii="Tahoma" w:hAnsi="Tahoma"/>
    </w:rPr>
  </w:style>
  <w:style w:type="character" w:customStyle="1" w:styleId="16">
    <w:name w:val="批注主题 Char"/>
    <w:basedOn w:val="15"/>
    <w:link w:val="2"/>
    <w:semiHidden/>
    <w:qFormat/>
    <w:uiPriority w:val="99"/>
    <w:rPr>
      <w:rFonts w:ascii="Tahoma" w:hAnsi="Tahoma"/>
      <w:b/>
      <w:bCs/>
    </w:rPr>
  </w:style>
  <w:style w:type="table" w:customStyle="1" w:styleId="17">
    <w:name w:val="Table Normal"/>
    <w:basedOn w:val="9"/>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2</Pages>
  <Words>50</Words>
  <Characters>287</Characters>
  <Lines>2</Lines>
  <Paragraphs>1</Paragraphs>
  <ScaleCrop>false</ScaleCrop>
  <LinksUpToDate>false</LinksUpToDate>
  <CharactersWithSpaces>336</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2017-04-06T00:52:00Z</dcterms:created>
  <dc:creator>Administrator</dc:creator>
  <cp:lastModifiedBy>Administrator</cp:lastModifiedBy>
  <cp:lastPrinted>2017-04-05T01:58:00Z</cp:lastPrinted>
  <dcterms:modified xsi:type="dcterms:W3CDTF">2017-04-26T06:20:18Z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