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3E" w:rsidRPr="0094433E" w:rsidRDefault="0094433E" w:rsidP="00572F38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bookmarkStart w:id="0" w:name="_GoBack"/>
      <w:bookmarkEnd w:id="0"/>
      <w:r w:rsidRPr="00572F38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Pr="00572F38">
        <w:rPr>
          <w:rFonts w:ascii="Times New Roman" w:eastAsia="方正小标宋简体" w:hAnsi="Times New Roman" w:cs="Times New Roman" w:hint="eastAsia"/>
          <w:sz w:val="32"/>
          <w:szCs w:val="32"/>
        </w:rPr>
        <w:t>件</w:t>
      </w:r>
      <w:r w:rsidR="00F8121E" w:rsidRPr="00572F38">
        <w:rPr>
          <w:rFonts w:ascii="Times New Roman" w:eastAsia="方正小标宋简体" w:hAnsi="Times New Roman" w:cs="Times New Roman" w:hint="eastAsia"/>
          <w:sz w:val="32"/>
          <w:szCs w:val="32"/>
        </w:rPr>
        <w:t>二</w:t>
      </w:r>
      <w:r w:rsidR="00572F38">
        <w:rPr>
          <w:rFonts w:ascii="Times New Roman" w:eastAsia="方正小标宋简体" w:hAnsi="Times New Roman" w:cs="Times New Roman" w:hint="eastAsia"/>
          <w:sz w:val="32"/>
          <w:szCs w:val="32"/>
        </w:rPr>
        <w:t xml:space="preserve">  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94433E" w:rsidRPr="008A65A2" w:rsidRDefault="0094433E" w:rsidP="0095144C">
      <w:pPr>
        <w:spacing w:afterLines="50" w:after="156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1C748C">
        <w:rPr>
          <w:rFonts w:ascii="Times New Roman" w:eastAsia="仿宋_GB2312" w:hAnsi="Times New Roman" w:cs="Times New Roman"/>
          <w:sz w:val="24"/>
          <w:szCs w:val="24"/>
        </w:rPr>
        <w:t>动物医学院</w:t>
      </w:r>
    </w:p>
    <w:tbl>
      <w:tblPr>
        <w:tblStyle w:val="a5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1794"/>
        <w:gridCol w:w="49"/>
        <w:gridCol w:w="2976"/>
        <w:gridCol w:w="1795"/>
        <w:gridCol w:w="48"/>
        <w:gridCol w:w="2977"/>
      </w:tblGrid>
      <w:tr w:rsidR="0094433E" w:rsidRPr="008A65A2" w:rsidTr="00572F38">
        <w:trPr>
          <w:trHeight w:hRule="exact" w:val="58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1C748C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李祥敏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1C748C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六级岗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1C748C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兽医学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1C748C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预防兽医学</w:t>
            </w:r>
          </w:p>
        </w:tc>
      </w:tr>
      <w:tr w:rsidR="0094433E" w:rsidRPr="008A65A2" w:rsidTr="00572F38">
        <w:trPr>
          <w:trHeight w:val="542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84308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94433E" w:rsidRPr="008A65A2" w:rsidTr="00182CC2">
        <w:trPr>
          <w:trHeight w:hRule="exact" w:val="58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存在问题与改进计划</w:t>
            </w:r>
          </w:p>
        </w:tc>
      </w:tr>
      <w:tr w:rsidR="0094433E" w:rsidRPr="008A65A2" w:rsidTr="00182CC2">
        <w:trPr>
          <w:trHeight w:hRule="exact" w:val="88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49789C" w:rsidRDefault="007E0762" w:rsidP="00182CC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9789C">
              <w:rPr>
                <w:rFonts w:ascii="仿宋_GB2312" w:eastAsia="仿宋_GB2312" w:hint="eastAsia"/>
                <w:sz w:val="24"/>
                <w:szCs w:val="24"/>
              </w:rPr>
              <w:t>良好的学风和学术、职业道德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49789C" w:rsidRDefault="007E0762" w:rsidP="0049789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49789C">
              <w:rPr>
                <w:rFonts w:ascii="仿宋_GB2312" w:eastAsia="仿宋_GB2312" w:hint="eastAsia"/>
                <w:sz w:val="24"/>
                <w:szCs w:val="24"/>
              </w:rPr>
              <w:t>良好的学风和学术、职业道德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49789C" w:rsidRDefault="002976FF" w:rsidP="0049789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9789C">
              <w:rPr>
                <w:rFonts w:ascii="Times New Roman" w:eastAsia="仿宋" w:hAnsi="Times New Roman" w:cs="Times New Roman"/>
                <w:sz w:val="24"/>
                <w:szCs w:val="24"/>
              </w:rPr>
              <w:t>无</w:t>
            </w:r>
          </w:p>
        </w:tc>
      </w:tr>
      <w:tr w:rsidR="0094433E" w:rsidRPr="008A65A2" w:rsidTr="00182CC2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49789C" w:rsidRDefault="00DB27F3" w:rsidP="0049789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9789C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49789C" w:rsidRDefault="00DB27F3" w:rsidP="0049789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49789C">
              <w:rPr>
                <w:rFonts w:ascii="仿宋_GB2312" w:eastAsia="仿宋_GB2312" w:hint="eastAsia"/>
                <w:sz w:val="24"/>
                <w:szCs w:val="24"/>
              </w:rPr>
              <w:t>对研究生和本科生进行思想教育，积极引导学生健康成长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49789C" w:rsidRDefault="002976FF" w:rsidP="0049789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9789C">
              <w:rPr>
                <w:rFonts w:ascii="Times New Roman" w:eastAsia="仿宋" w:hAnsi="Times New Roman" w:cs="Times New Roman"/>
                <w:sz w:val="24"/>
                <w:szCs w:val="24"/>
              </w:rPr>
              <w:t>无</w:t>
            </w:r>
          </w:p>
        </w:tc>
      </w:tr>
      <w:tr w:rsidR="007E0762" w:rsidRPr="008A65A2" w:rsidTr="00182CC2">
        <w:trPr>
          <w:trHeight w:hRule="exact" w:val="157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62" w:rsidRPr="008A65A2" w:rsidRDefault="007E0762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2" w:rsidRPr="0049789C" w:rsidRDefault="007E0762" w:rsidP="0049789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49789C">
              <w:rPr>
                <w:rFonts w:ascii="仿宋_GB2312" w:eastAsia="仿宋_GB2312" w:hint="eastAsia"/>
                <w:sz w:val="24"/>
                <w:szCs w:val="24"/>
              </w:rPr>
              <w:t>讲授本学科主干课程，承担研究生及本科生的教学任务，</w:t>
            </w:r>
            <w:proofErr w:type="gramStart"/>
            <w:r w:rsidRPr="0049789C">
              <w:rPr>
                <w:rFonts w:ascii="仿宋_GB2312" w:eastAsia="仿宋_GB2312" w:hint="eastAsia"/>
                <w:sz w:val="24"/>
                <w:szCs w:val="24"/>
              </w:rPr>
              <w:t>年教学</w:t>
            </w:r>
            <w:proofErr w:type="gramEnd"/>
            <w:r w:rsidRPr="0049789C">
              <w:rPr>
                <w:rFonts w:ascii="仿宋_GB2312" w:eastAsia="仿宋_GB2312" w:hint="eastAsia"/>
                <w:sz w:val="24"/>
                <w:szCs w:val="24"/>
              </w:rPr>
              <w:t>工作量不少于160标准学时，教学效果良好；每年面向本学科的教师和学生作1场以上学术报告；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2" w:rsidRPr="0049789C" w:rsidRDefault="007E0762" w:rsidP="0049789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49789C">
              <w:rPr>
                <w:rFonts w:ascii="仿宋_GB2312" w:eastAsia="仿宋_GB2312" w:hint="eastAsia"/>
                <w:sz w:val="24"/>
                <w:szCs w:val="24"/>
              </w:rPr>
              <w:t>讲授</w:t>
            </w:r>
            <w:r w:rsidR="00180C8A" w:rsidRPr="0049789C">
              <w:rPr>
                <w:rFonts w:ascii="仿宋_GB2312" w:eastAsia="仿宋_GB2312" w:hint="eastAsia"/>
                <w:sz w:val="24"/>
                <w:szCs w:val="24"/>
              </w:rPr>
              <w:t>生科院</w:t>
            </w:r>
            <w:r w:rsidRPr="0049789C">
              <w:rPr>
                <w:rFonts w:ascii="仿宋_GB2312" w:eastAsia="仿宋_GB2312" w:hint="eastAsia"/>
                <w:sz w:val="24"/>
                <w:szCs w:val="24"/>
              </w:rPr>
              <w:t>本学科《病毒学》</w:t>
            </w:r>
            <w:r w:rsidR="00180C8A" w:rsidRPr="0049789C">
              <w:rPr>
                <w:rFonts w:ascii="仿宋_GB2312" w:eastAsia="仿宋_GB2312" w:hint="eastAsia"/>
                <w:sz w:val="24"/>
                <w:szCs w:val="24"/>
              </w:rPr>
              <w:t>理论课和实验课</w:t>
            </w:r>
            <w:r w:rsidRPr="0049789C">
              <w:rPr>
                <w:rFonts w:ascii="仿宋_GB2312" w:eastAsia="仿宋_GB2312" w:hint="eastAsia"/>
                <w:sz w:val="24"/>
                <w:szCs w:val="24"/>
              </w:rPr>
              <w:t>的教学；参加研究生授课《预防兽医学进展》</w:t>
            </w:r>
            <w:r w:rsidR="0059738A" w:rsidRPr="0049789C">
              <w:rPr>
                <w:rFonts w:ascii="仿宋_GB2312" w:eastAsia="仿宋_GB2312" w:hint="eastAsia"/>
                <w:sz w:val="24"/>
                <w:szCs w:val="24"/>
              </w:rPr>
              <w:t>。教学效果良好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2" w:rsidRPr="0049789C" w:rsidRDefault="00752ADE" w:rsidP="0084308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308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“每年面向本学科的教师和学生作</w:t>
            </w:r>
            <w:r w:rsidRPr="0084308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84308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场以上学术报告”没有很好的落实</w:t>
            </w:r>
          </w:p>
        </w:tc>
      </w:tr>
      <w:tr w:rsidR="007E0762" w:rsidRPr="008A65A2" w:rsidTr="00182CC2">
        <w:trPr>
          <w:trHeight w:hRule="exact" w:val="281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62" w:rsidRPr="008A65A2" w:rsidRDefault="007E0762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2" w:rsidRPr="0049789C" w:rsidRDefault="007E0762" w:rsidP="00182CC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9789C">
              <w:rPr>
                <w:rFonts w:ascii="仿宋_GB2312" w:eastAsia="仿宋_GB2312" w:hint="eastAsia"/>
                <w:sz w:val="24"/>
                <w:szCs w:val="24"/>
              </w:rPr>
              <w:t>培养硕士研究生。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2" w:rsidRPr="0049789C" w:rsidRDefault="00D40507" w:rsidP="00172148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49789C">
              <w:rPr>
                <w:rFonts w:ascii="仿宋_GB2312" w:eastAsia="仿宋_GB2312" w:hint="eastAsia"/>
                <w:sz w:val="24"/>
                <w:szCs w:val="24"/>
              </w:rPr>
              <w:t>2014.01-2016.12以来，共指导</w:t>
            </w:r>
            <w:r w:rsidR="006D51D9" w:rsidRPr="0049789C"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49789C">
              <w:rPr>
                <w:rFonts w:ascii="仿宋_GB2312" w:eastAsia="仿宋_GB2312" w:hint="eastAsia"/>
                <w:sz w:val="24"/>
                <w:szCs w:val="24"/>
              </w:rPr>
              <w:t>名本科生完成了本科毕业论文；指导</w:t>
            </w:r>
            <w:r w:rsidR="00172148"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49789C">
              <w:rPr>
                <w:rFonts w:ascii="仿宋_GB2312" w:eastAsia="仿宋_GB2312" w:hint="eastAsia"/>
                <w:sz w:val="24"/>
                <w:szCs w:val="24"/>
              </w:rPr>
              <w:t>名硕士研究生顺利毕业，其中</w:t>
            </w:r>
            <w:r w:rsidR="00AB5619" w:rsidRPr="0049789C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9789C">
              <w:rPr>
                <w:rFonts w:ascii="仿宋_GB2312" w:eastAsia="仿宋_GB2312" w:hint="eastAsia"/>
                <w:sz w:val="24"/>
                <w:szCs w:val="24"/>
              </w:rPr>
              <w:t>名直接转入博士研究生学习，其他研究生就业后在企业，教育机构以及其他事业单位工作。协助其他老师指导博士研究生2名（钱平老师名下博士研究生：张华伟、</w:t>
            </w:r>
            <w:proofErr w:type="gramStart"/>
            <w:r w:rsidRPr="0049789C">
              <w:rPr>
                <w:rFonts w:ascii="仿宋_GB2312" w:eastAsia="仿宋_GB2312" w:hint="eastAsia"/>
                <w:sz w:val="24"/>
                <w:szCs w:val="24"/>
              </w:rPr>
              <w:t>番文春</w:t>
            </w:r>
            <w:proofErr w:type="gramEnd"/>
            <w:r w:rsidRPr="0049789C">
              <w:rPr>
                <w:rFonts w:ascii="仿宋_GB2312" w:eastAsia="仿宋_GB2312" w:hint="eastAsia"/>
                <w:sz w:val="24"/>
                <w:szCs w:val="24"/>
              </w:rPr>
              <w:t>）和硕士研究生多名。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2" w:rsidRPr="0049789C" w:rsidRDefault="002976FF" w:rsidP="0049789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9789C">
              <w:rPr>
                <w:rFonts w:ascii="Times New Roman" w:eastAsia="仿宋" w:hAnsi="Times New Roman" w:cs="Times New Roman"/>
                <w:sz w:val="24"/>
                <w:szCs w:val="24"/>
              </w:rPr>
              <w:t>无</w:t>
            </w:r>
          </w:p>
        </w:tc>
      </w:tr>
      <w:tr w:rsidR="007E0762" w:rsidRPr="008A65A2" w:rsidTr="00182CC2">
        <w:trPr>
          <w:trHeight w:hRule="exact" w:val="199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62" w:rsidRPr="008A65A2" w:rsidRDefault="007E0762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科学研究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2" w:rsidRPr="0049789C" w:rsidRDefault="007E0762" w:rsidP="0049789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49789C">
              <w:rPr>
                <w:rFonts w:ascii="仿宋_GB2312" w:eastAsia="仿宋_GB2312" w:hint="eastAsia"/>
                <w:sz w:val="24"/>
                <w:szCs w:val="24"/>
              </w:rPr>
              <w:t>主持省、部级以上科研项目或教改项目；积极开展科学研究和教学研究。聘期内在本学科</w:t>
            </w:r>
            <w:proofErr w:type="gramStart"/>
            <w:r w:rsidRPr="0049789C">
              <w:rPr>
                <w:rFonts w:ascii="仿宋_GB2312" w:eastAsia="仿宋_GB2312" w:hint="eastAsia"/>
                <w:sz w:val="24"/>
                <w:szCs w:val="24"/>
              </w:rPr>
              <w:t>发表较</w:t>
            </w:r>
            <w:proofErr w:type="gramEnd"/>
            <w:r w:rsidRPr="0049789C">
              <w:rPr>
                <w:rFonts w:ascii="仿宋_GB2312" w:eastAsia="仿宋_GB2312" w:hint="eastAsia"/>
                <w:sz w:val="24"/>
                <w:szCs w:val="24"/>
              </w:rPr>
              <w:t>高水平科研论文、教改论文;积极开展教学改革及各种学术交流活动。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2" w:rsidRPr="0049789C" w:rsidRDefault="007E0762" w:rsidP="0049789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49789C">
              <w:rPr>
                <w:rFonts w:ascii="仿宋_GB2312" w:eastAsia="仿宋_GB2312" w:hint="eastAsia"/>
                <w:sz w:val="24"/>
                <w:szCs w:val="24"/>
              </w:rPr>
              <w:t>依赖于现有研究方向，积极申报相关国家课题</w:t>
            </w:r>
            <w:r w:rsidR="0059738A" w:rsidRPr="0049789C">
              <w:rPr>
                <w:rFonts w:ascii="仿宋_GB2312" w:eastAsia="仿宋_GB2312" w:hint="eastAsia"/>
                <w:sz w:val="24"/>
                <w:szCs w:val="24"/>
              </w:rPr>
              <w:t>。在此期间，申请</w:t>
            </w:r>
            <w:r w:rsidR="00752ADE" w:rsidRPr="0049789C">
              <w:rPr>
                <w:rFonts w:ascii="仿宋_GB2312" w:eastAsia="仿宋_GB2312" w:hint="eastAsia"/>
                <w:sz w:val="24"/>
                <w:szCs w:val="24"/>
              </w:rPr>
              <w:t>并主持NSFC</w:t>
            </w:r>
            <w:r w:rsidR="00D478D3" w:rsidRPr="0049789C">
              <w:rPr>
                <w:rFonts w:ascii="仿宋_GB2312" w:eastAsia="仿宋_GB2312" w:hint="eastAsia"/>
                <w:sz w:val="24"/>
                <w:szCs w:val="24"/>
              </w:rPr>
              <w:t xml:space="preserve"> 1</w:t>
            </w:r>
            <w:r w:rsidR="00752ADE" w:rsidRPr="0049789C">
              <w:rPr>
                <w:rFonts w:ascii="仿宋_GB2312" w:eastAsia="仿宋_GB2312" w:hint="eastAsia"/>
                <w:sz w:val="24"/>
                <w:szCs w:val="24"/>
              </w:rPr>
              <w:t>项，参与973、863以及十三五专项课题</w:t>
            </w:r>
            <w:r w:rsidR="00D40507" w:rsidRPr="0049789C"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 w:rsidR="00752ADE" w:rsidRPr="0049789C">
              <w:rPr>
                <w:rFonts w:ascii="仿宋_GB2312" w:eastAsia="仿宋_GB2312" w:hint="eastAsia"/>
                <w:sz w:val="24"/>
                <w:szCs w:val="24"/>
              </w:rPr>
              <w:t>并发表多篇SCI论文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2" w:rsidRPr="008A65A2" w:rsidRDefault="002976FF" w:rsidP="0049789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无</w:t>
            </w:r>
          </w:p>
        </w:tc>
      </w:tr>
      <w:tr w:rsidR="007E0762" w:rsidRPr="008A65A2" w:rsidTr="00182CC2">
        <w:trPr>
          <w:trHeight w:hRule="exact" w:val="339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62" w:rsidRPr="008A65A2" w:rsidRDefault="007E0762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2" w:rsidRPr="0049789C" w:rsidRDefault="007E0762" w:rsidP="00182CC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9789C">
              <w:rPr>
                <w:rFonts w:ascii="仿宋_GB2312" w:eastAsia="仿宋_GB2312" w:hint="eastAsia"/>
                <w:sz w:val="24"/>
                <w:szCs w:val="24"/>
              </w:rPr>
              <w:t>积极参与学科、专业建设。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2" w:rsidRPr="0049789C" w:rsidRDefault="007E0762" w:rsidP="0049789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49789C">
              <w:rPr>
                <w:rFonts w:ascii="仿宋_GB2312" w:eastAsia="仿宋_GB2312" w:hint="eastAsia"/>
                <w:sz w:val="24"/>
                <w:szCs w:val="24"/>
              </w:rPr>
              <w:t>积极参与预防兽医学学科和专业建设</w:t>
            </w:r>
            <w:r w:rsidR="00752ADE" w:rsidRPr="0049789C">
              <w:rPr>
                <w:rFonts w:ascii="仿宋_GB2312" w:eastAsia="仿宋_GB2312" w:hint="eastAsia"/>
                <w:sz w:val="24"/>
                <w:szCs w:val="24"/>
              </w:rPr>
              <w:t>；参与P3实验室建设</w:t>
            </w:r>
            <w:r w:rsidR="00D40507" w:rsidRPr="0049789C">
              <w:rPr>
                <w:rFonts w:ascii="仿宋_GB2312" w:eastAsia="仿宋_GB2312" w:hint="eastAsia"/>
                <w:sz w:val="24"/>
                <w:szCs w:val="24"/>
              </w:rPr>
              <w:t>；参与本学科规划与《病毒学》课程建设，修订了《病毒学》课程大纲与培养方案；参与华中农 业大学生物安全三级实验室的建设和认证，先后获得了中国合格评定国家认可委员会颁发的实 验室认可证书（CNAS BL0025）和农业部颁发的高致病性动物病原微生物实验室资格证书（No. 010）。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2" w:rsidRPr="008A65A2" w:rsidRDefault="002976FF" w:rsidP="0049789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无</w:t>
            </w:r>
          </w:p>
        </w:tc>
      </w:tr>
      <w:tr w:rsidR="007E0762" w:rsidRPr="008A65A2" w:rsidTr="00182CC2">
        <w:trPr>
          <w:trHeight w:hRule="exact" w:val="311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62" w:rsidRPr="008A65A2" w:rsidRDefault="007E0762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2" w:rsidRPr="0049789C" w:rsidRDefault="007E0762" w:rsidP="0049789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9789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2" w:rsidRPr="0049789C" w:rsidRDefault="00D40507" w:rsidP="00F147BD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9789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在“广西规模化猪场伪狂犬病等重大疫病控制与净化”的资助下，积极参与广西扬翔原种猪场重大疾病净化，获得动物疾病净化创建场（</w:t>
            </w:r>
            <w:r w:rsidRPr="0049789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2015</w:t>
            </w:r>
            <w:r w:rsidRPr="0049789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年）和猪伪狂犬病净化示范场的现场验收（</w:t>
            </w:r>
            <w:r w:rsidRPr="0049789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 w:rsidRPr="0049789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年）。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2" w:rsidRPr="008A65A2" w:rsidRDefault="002976FF" w:rsidP="0049789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无</w:t>
            </w:r>
          </w:p>
        </w:tc>
      </w:tr>
      <w:tr w:rsidR="007E0762" w:rsidRPr="008A65A2" w:rsidTr="00182CC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62" w:rsidRPr="008A65A2" w:rsidRDefault="007E0762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7E0762" w:rsidRPr="008A65A2" w:rsidRDefault="007E0762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62" w:rsidRPr="008A65A2" w:rsidRDefault="007E0762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62" w:rsidRPr="008A65A2" w:rsidRDefault="007E0762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62" w:rsidRPr="008A65A2" w:rsidRDefault="007E0762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7E0762" w:rsidRPr="008A65A2" w:rsidTr="00182CC2">
        <w:trPr>
          <w:trHeight w:hRule="exact" w:val="210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62" w:rsidRPr="008A65A2" w:rsidRDefault="007E0762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2" w:rsidRPr="008A65A2" w:rsidRDefault="007E0762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2" w:rsidRPr="008A65A2" w:rsidRDefault="007E0762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2" w:rsidRPr="008A65A2" w:rsidRDefault="007E0762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E0762" w:rsidRPr="008A65A2" w:rsidTr="00182CC2">
        <w:trPr>
          <w:trHeight w:hRule="exact" w:val="213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62" w:rsidRPr="008A65A2" w:rsidRDefault="007E0762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后期工作</w:t>
            </w:r>
          </w:p>
          <w:p w:rsidR="007E0762" w:rsidRPr="008A65A2" w:rsidRDefault="007E0762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2" w:rsidRPr="008A65A2" w:rsidRDefault="007E0762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2" w:rsidRPr="008A65A2" w:rsidRDefault="007E0762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2" w:rsidRPr="008A65A2" w:rsidRDefault="007E0762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E0762" w:rsidRPr="008A65A2" w:rsidTr="00182CC2">
        <w:trPr>
          <w:trHeight w:hRule="exact" w:val="255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62" w:rsidRPr="008A65A2" w:rsidRDefault="007E0762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62" w:rsidRPr="008A65A2" w:rsidRDefault="007E0762" w:rsidP="001A53D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62" w:rsidRPr="008A65A2" w:rsidRDefault="007E0762" w:rsidP="001A53D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62" w:rsidRPr="008A65A2" w:rsidRDefault="007E0762" w:rsidP="001A53D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70782E" w:rsidRPr="0070782E" w:rsidRDefault="0070782E">
      <w:pPr>
        <w:rPr>
          <w:rFonts w:asciiTheme="minorEastAsia" w:hAnsiTheme="minorEastAsia"/>
          <w:sz w:val="24"/>
          <w:szCs w:val="24"/>
        </w:rPr>
      </w:pPr>
    </w:p>
    <w:sectPr w:rsidR="0070782E" w:rsidRPr="0070782E" w:rsidSect="0094433E">
      <w:pgSz w:w="16838" w:h="11906" w:orient="landscape" w:code="9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B5" w:rsidRDefault="00965CB5" w:rsidP="0025727C">
      <w:r>
        <w:separator/>
      </w:r>
    </w:p>
  </w:endnote>
  <w:endnote w:type="continuationSeparator" w:id="0">
    <w:p w:rsidR="00965CB5" w:rsidRDefault="00965CB5" w:rsidP="0025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B5" w:rsidRDefault="00965CB5" w:rsidP="0025727C">
      <w:r>
        <w:separator/>
      </w:r>
    </w:p>
  </w:footnote>
  <w:footnote w:type="continuationSeparator" w:id="0">
    <w:p w:rsidR="00965CB5" w:rsidRDefault="00965CB5" w:rsidP="00257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7C"/>
    <w:rsid w:val="00042739"/>
    <w:rsid w:val="00070494"/>
    <w:rsid w:val="00172148"/>
    <w:rsid w:val="00180C8A"/>
    <w:rsid w:val="00182CC2"/>
    <w:rsid w:val="001961ED"/>
    <w:rsid w:val="00196DBB"/>
    <w:rsid w:val="001C748C"/>
    <w:rsid w:val="001E055F"/>
    <w:rsid w:val="00237755"/>
    <w:rsid w:val="0025727C"/>
    <w:rsid w:val="002976FF"/>
    <w:rsid w:val="00301BA1"/>
    <w:rsid w:val="00314E5E"/>
    <w:rsid w:val="0034485D"/>
    <w:rsid w:val="00357B1B"/>
    <w:rsid w:val="00382A6F"/>
    <w:rsid w:val="003B5867"/>
    <w:rsid w:val="003F4C1C"/>
    <w:rsid w:val="00423D93"/>
    <w:rsid w:val="0044173A"/>
    <w:rsid w:val="00493267"/>
    <w:rsid w:val="0049789C"/>
    <w:rsid w:val="004A635A"/>
    <w:rsid w:val="004F453C"/>
    <w:rsid w:val="004F76E9"/>
    <w:rsid w:val="005303EE"/>
    <w:rsid w:val="005304BF"/>
    <w:rsid w:val="005608B8"/>
    <w:rsid w:val="00572F38"/>
    <w:rsid w:val="0059738A"/>
    <w:rsid w:val="005A5F86"/>
    <w:rsid w:val="005A6F2C"/>
    <w:rsid w:val="005B56C1"/>
    <w:rsid w:val="005C59F8"/>
    <w:rsid w:val="005E7CE8"/>
    <w:rsid w:val="005F2685"/>
    <w:rsid w:val="006038B4"/>
    <w:rsid w:val="0066336B"/>
    <w:rsid w:val="00674DF5"/>
    <w:rsid w:val="006829C4"/>
    <w:rsid w:val="006B3217"/>
    <w:rsid w:val="006D51D9"/>
    <w:rsid w:val="0070782E"/>
    <w:rsid w:val="00752ADE"/>
    <w:rsid w:val="00757C91"/>
    <w:rsid w:val="007D19C0"/>
    <w:rsid w:val="007E0762"/>
    <w:rsid w:val="00816841"/>
    <w:rsid w:val="00843082"/>
    <w:rsid w:val="0089531E"/>
    <w:rsid w:val="008A78AA"/>
    <w:rsid w:val="008F4427"/>
    <w:rsid w:val="009059FD"/>
    <w:rsid w:val="0094433E"/>
    <w:rsid w:val="0095144C"/>
    <w:rsid w:val="0095762D"/>
    <w:rsid w:val="00965CB5"/>
    <w:rsid w:val="009A6CD9"/>
    <w:rsid w:val="009F6D89"/>
    <w:rsid w:val="00A04AAB"/>
    <w:rsid w:val="00A522E8"/>
    <w:rsid w:val="00A57838"/>
    <w:rsid w:val="00A9315C"/>
    <w:rsid w:val="00AB5619"/>
    <w:rsid w:val="00AD1CA4"/>
    <w:rsid w:val="00AD2D00"/>
    <w:rsid w:val="00AF5B42"/>
    <w:rsid w:val="00B82696"/>
    <w:rsid w:val="00C153EA"/>
    <w:rsid w:val="00CD5ADC"/>
    <w:rsid w:val="00D40507"/>
    <w:rsid w:val="00D47655"/>
    <w:rsid w:val="00D478D3"/>
    <w:rsid w:val="00DB27F3"/>
    <w:rsid w:val="00DE52D8"/>
    <w:rsid w:val="00E355D8"/>
    <w:rsid w:val="00E54276"/>
    <w:rsid w:val="00ED6A15"/>
    <w:rsid w:val="00F147BD"/>
    <w:rsid w:val="00F2101B"/>
    <w:rsid w:val="00F64E6F"/>
    <w:rsid w:val="00F658C6"/>
    <w:rsid w:val="00F6740C"/>
    <w:rsid w:val="00F8121E"/>
    <w:rsid w:val="00FE2897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27C"/>
    <w:rPr>
      <w:sz w:val="18"/>
      <w:szCs w:val="18"/>
    </w:rPr>
  </w:style>
  <w:style w:type="table" w:styleId="a5">
    <w:name w:val="Table Grid"/>
    <w:basedOn w:val="a1"/>
    <w:uiPriority w:val="59"/>
    <w:rsid w:val="0094433E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70494"/>
    <w:rPr>
      <w:color w:val="0000FF" w:themeColor="hyperlink"/>
      <w:u w:val="single"/>
    </w:rPr>
  </w:style>
  <w:style w:type="paragraph" w:customStyle="1" w:styleId="Char1">
    <w:name w:val="Char"/>
    <w:basedOn w:val="a"/>
    <w:autoRedefine/>
    <w:rsid w:val="007E0762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2">
    <w:name w:val="List 2"/>
    <w:basedOn w:val="a"/>
    <w:rsid w:val="007E0762"/>
    <w:pPr>
      <w:ind w:leftChars="200" w:left="100" w:hangingChars="200" w:hanging="20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27C"/>
    <w:rPr>
      <w:sz w:val="18"/>
      <w:szCs w:val="18"/>
    </w:rPr>
  </w:style>
  <w:style w:type="table" w:styleId="a5">
    <w:name w:val="Table Grid"/>
    <w:basedOn w:val="a1"/>
    <w:uiPriority w:val="59"/>
    <w:rsid w:val="0094433E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70494"/>
    <w:rPr>
      <w:color w:val="0000FF" w:themeColor="hyperlink"/>
      <w:u w:val="single"/>
    </w:rPr>
  </w:style>
  <w:style w:type="paragraph" w:customStyle="1" w:styleId="Char1">
    <w:name w:val="Char"/>
    <w:basedOn w:val="a"/>
    <w:autoRedefine/>
    <w:rsid w:val="007E0762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2">
    <w:name w:val="List 2"/>
    <w:basedOn w:val="a"/>
    <w:rsid w:val="007E0762"/>
    <w:pPr>
      <w:ind w:leftChars="200" w:left="100" w:hangingChars="200" w:hanging="20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E8400-5B03-4041-A11F-8FC34164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162</Words>
  <Characters>925</Characters>
  <Application>Microsoft Office Word</Application>
  <DocSecurity>0</DocSecurity>
  <Lines>7</Lines>
  <Paragraphs>2</Paragraphs>
  <ScaleCrop>false</ScaleCrop>
  <Company>微软公司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lxm</cp:lastModifiedBy>
  <cp:revision>19</cp:revision>
  <dcterms:created xsi:type="dcterms:W3CDTF">2017-04-13T09:16:00Z</dcterms:created>
  <dcterms:modified xsi:type="dcterms:W3CDTF">2017-04-24T08:32:00Z</dcterms:modified>
</cp:coreProperties>
</file>