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216841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D15B29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1843"/>
        <w:gridCol w:w="278"/>
        <w:gridCol w:w="2699"/>
      </w:tblGrid>
      <w:tr w:rsidR="002025D2" w:rsidRPr="008A65A2" w:rsidTr="00C436D2">
        <w:trPr>
          <w:trHeight w:hRule="exact"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15B2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丁明星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15B2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教授三级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15B2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动物医学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15B2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临床兽医学</w:t>
            </w:r>
          </w:p>
        </w:tc>
      </w:tr>
      <w:tr w:rsidR="002025D2" w:rsidRPr="008A65A2" w:rsidTr="00C436D2">
        <w:trPr>
          <w:trHeight w:val="485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545321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545321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29" w:rsidRDefault="00D15B29" w:rsidP="00D15B29">
            <w:r>
              <w:rPr>
                <w:rFonts w:ascii="仿宋_GB2312" w:eastAsia="仿宋_GB2312" w:hAnsi="仿宋_GB2312" w:hint="eastAsia"/>
                <w:color w:val="000000"/>
              </w:rPr>
              <w:t>治学严谨，学风端正，教书育人，具有良好的团队精神和职业道德精神。</w:t>
            </w:r>
          </w:p>
          <w:p w:rsidR="002025D2" w:rsidRPr="00D15B29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15B29" w:rsidRDefault="00D15B2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F31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治学严谨，学风端正，教书育人，具有良好的团队精神和职业道德精神。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F31F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2025D2" w:rsidRPr="008A65A2" w:rsidTr="00545321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29" w:rsidRDefault="00D15B29" w:rsidP="00D15B29">
            <w:r>
              <w:rPr>
                <w:rFonts w:ascii="仿宋_GB2312" w:eastAsia="仿宋_GB2312" w:hAnsi="仿宋_GB2312" w:hint="eastAsia"/>
                <w:color w:val="000000"/>
              </w:rPr>
              <w:t>参与本科学生教育管理，做好研究生的思想管理工作。</w:t>
            </w:r>
          </w:p>
          <w:p w:rsidR="002025D2" w:rsidRPr="00D15B29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15B29" w:rsidP="002168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参与了</w:t>
            </w:r>
            <w:r w:rsidR="002F31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B636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="00B636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多名本科生来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名研究生在</w:t>
            </w:r>
            <w:r w:rsidR="00B636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校动物医院实习的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教育管理，</w:t>
            </w:r>
            <w:r w:rsidR="00B636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做了大量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研究生思想</w:t>
            </w:r>
            <w:r w:rsidR="00B636F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管理工作。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D4EA4" w:rsidP="001D4E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更细致地做</w:t>
            </w:r>
            <w:r w:rsidR="00E141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本科生教育和研究生思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想</w:t>
            </w:r>
            <w:r w:rsidR="00E141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工作。</w:t>
            </w:r>
          </w:p>
        </w:tc>
      </w:tr>
      <w:tr w:rsidR="00E33017" w:rsidRPr="008A65A2" w:rsidTr="00545321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29" w:rsidRDefault="00B636F2" w:rsidP="00D15B29">
            <w:r>
              <w:rPr>
                <w:rFonts w:ascii="仿宋_GB2312" w:eastAsia="仿宋_GB2312" w:hAnsi="仿宋_GB2312" w:hint="eastAsia"/>
                <w:color w:val="000000"/>
              </w:rPr>
              <w:t>主持本学科</w:t>
            </w:r>
            <w:r w:rsidR="00D15B29">
              <w:rPr>
                <w:rFonts w:ascii="仿宋_GB2312" w:eastAsia="仿宋_GB2312" w:hAnsi="仿宋_GB2312" w:hint="eastAsia"/>
                <w:color w:val="000000"/>
              </w:rPr>
              <w:t>专业建设，讲授本学科核心课程，开设学科前沿领域专题讲座。</w:t>
            </w:r>
          </w:p>
          <w:p w:rsidR="00E33017" w:rsidRPr="00D15B29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B636F2" w:rsidRDefault="00B636F2" w:rsidP="00E1418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讲授</w:t>
            </w:r>
            <w:r w:rsidR="002F31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</w:t>
            </w:r>
            <w:r w:rsidR="00C6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小动物疾病学</w:t>
            </w:r>
            <w:r w:rsidR="002F31F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</w:t>
            </w:r>
            <w:r w:rsidR="00C6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，组织了</w:t>
            </w:r>
            <w:r w:rsidR="00E141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C6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场专题报告。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1418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组织更多</w:t>
            </w:r>
            <w:r w:rsidR="001D4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专题报告</w:t>
            </w:r>
          </w:p>
        </w:tc>
      </w:tr>
      <w:tr w:rsidR="00E33017" w:rsidRPr="008A65A2" w:rsidTr="00545321">
        <w:trPr>
          <w:trHeight w:hRule="exact" w:val="109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F31F6" w:rsidRDefault="00D15B29">
            <w:r>
              <w:rPr>
                <w:rFonts w:ascii="仿宋_GB2312" w:eastAsia="仿宋_GB2312" w:hAnsi="仿宋_GB2312" w:hint="eastAsia"/>
                <w:color w:val="000000"/>
              </w:rPr>
              <w:t>指导青年教师</w:t>
            </w:r>
            <w:r w:rsidR="002F31F6">
              <w:rPr>
                <w:rFonts w:ascii="仿宋_GB2312" w:eastAsia="仿宋_GB2312" w:hAnsi="仿宋_GB2312" w:hint="eastAsia"/>
                <w:color w:val="000000"/>
              </w:rPr>
              <w:t>科学研究和教学实践，培养高水平研究生，指导本科生科技创新</w:t>
            </w:r>
            <w:r>
              <w:rPr>
                <w:rFonts w:ascii="仿宋_GB2312" w:eastAsia="仿宋_GB2312" w:hAnsi="仿宋_GB2312" w:hint="eastAsia"/>
                <w:color w:val="000000"/>
              </w:rPr>
              <w:t>。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65804" w:rsidP="0054532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指导青年教师教学与</w:t>
            </w:r>
            <w:r w:rsidR="00E141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课题申报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培养了</w:t>
            </w:r>
            <w:r w:rsidR="00E141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名博士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毕业生（</w:t>
            </w:r>
            <w:r w:rsidR="00E141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四名外籍博士）和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E141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硕士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指导本科生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，获全国大学生创业大赛银奖和湖北大学生创业大赛铜奖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F31F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545321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29" w:rsidRDefault="00D15B29" w:rsidP="00D15B29">
            <w:r>
              <w:rPr>
                <w:rFonts w:ascii="仿宋_GB2312" w:eastAsia="仿宋_GB2312" w:hAnsi="仿宋_GB2312" w:hint="eastAsia"/>
                <w:color w:val="000000"/>
              </w:rPr>
              <w:t>主持国家级科研项目，发表高水平SCI论文。</w:t>
            </w:r>
          </w:p>
          <w:p w:rsidR="00E33017" w:rsidRPr="00D15B29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F31F6" w:rsidP="0054532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获批国家基金面上项目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项和国家重大规划项目子课题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项。发表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论文（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.40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="00C317A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F31F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积极申请国家基金</w:t>
            </w:r>
            <w:r w:rsidR="00C436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，再争取几篇</w:t>
            </w:r>
            <w:r w:rsidR="00C436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 5</w:t>
            </w:r>
            <w:r w:rsidR="00C436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以上论文</w:t>
            </w:r>
          </w:p>
        </w:tc>
      </w:tr>
      <w:tr w:rsidR="00E33017" w:rsidRPr="008A65A2" w:rsidTr="00545321">
        <w:trPr>
          <w:trHeight w:hRule="exact" w:val="178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317AC" w:rsidRDefault="00D15B29">
            <w:r>
              <w:rPr>
                <w:rFonts w:ascii="仿宋_GB2312" w:eastAsia="仿宋_GB2312" w:hAnsi="仿宋_GB2312" w:hint="eastAsia"/>
                <w:color w:val="000000"/>
              </w:rPr>
              <w:t>带领本学科骨干教师进行学科建设，指导开展科学研究和教学研究。积极引进国内外优秀人才，同时加强现有人才的培养，加强本学科教学团队和科研团队建设。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317AC" w:rsidP="00C317A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获批“兽医外科学”国家精品课程和国家精品资源共亨课程，引进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名师资博后，派遣胡长敏和韩丽到美国做访问学者、刘东明到澳大利亚做访问学者。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436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继续引进国内外优秀人才，充实临床教师队伍。</w:t>
            </w:r>
          </w:p>
        </w:tc>
      </w:tr>
      <w:tr w:rsidR="00E33017" w:rsidRPr="008A65A2" w:rsidTr="00545321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29" w:rsidRDefault="00D15B29" w:rsidP="00D15B29">
            <w:r>
              <w:rPr>
                <w:rFonts w:ascii="仿宋_GB2312" w:eastAsia="仿宋_GB2312" w:hAnsi="仿宋_GB2312" w:hint="eastAsia"/>
                <w:color w:val="000000"/>
              </w:rPr>
              <w:t>积极参加社会服务，为社会经济发展做出贡献。</w:t>
            </w:r>
          </w:p>
          <w:p w:rsidR="00E33017" w:rsidRPr="00D15B29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317AC" w:rsidP="002168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管理</w:t>
            </w:r>
            <w:r w:rsidR="00C436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C436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校动物医院，使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</w:t>
            </w:r>
            <w:r w:rsidR="002A023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发生翻天覆地的改变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5453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年上交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120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万）</w:t>
            </w:r>
            <w:r w:rsidR="002A023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21684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参加门诊，接诊</w:t>
            </w:r>
            <w:r w:rsidR="00C436D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大量宠物和畜禽疾病。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436D2" w:rsidP="00C436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力争使校动物医院成为国内一流的动物医院</w:t>
            </w:r>
            <w:r w:rsidR="00E141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545321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545321">
        <w:trPr>
          <w:trHeight w:hRule="exact" w:val="225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545321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545321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6F3" w:rsidRDefault="004436F3" w:rsidP="00D80CB3">
      <w:pPr>
        <w:spacing w:after="0"/>
      </w:pPr>
      <w:r>
        <w:separator/>
      </w:r>
    </w:p>
  </w:endnote>
  <w:endnote w:type="continuationSeparator" w:id="1">
    <w:p w:rsidR="004436F3" w:rsidRDefault="004436F3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6F3" w:rsidRDefault="004436F3" w:rsidP="00D80CB3">
      <w:pPr>
        <w:spacing w:after="0"/>
      </w:pPr>
      <w:r>
        <w:separator/>
      </w:r>
    </w:p>
  </w:footnote>
  <w:footnote w:type="continuationSeparator" w:id="1">
    <w:p w:rsidR="004436F3" w:rsidRDefault="004436F3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4EA4"/>
    <w:rsid w:val="001D558D"/>
    <w:rsid w:val="002025D2"/>
    <w:rsid w:val="00213A6E"/>
    <w:rsid w:val="00214D70"/>
    <w:rsid w:val="00216841"/>
    <w:rsid w:val="002404DB"/>
    <w:rsid w:val="0029409F"/>
    <w:rsid w:val="002A0231"/>
    <w:rsid w:val="002B20DB"/>
    <w:rsid w:val="002B70B9"/>
    <w:rsid w:val="002B7544"/>
    <w:rsid w:val="002C65B3"/>
    <w:rsid w:val="002F31F6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436F3"/>
    <w:rsid w:val="00475D1E"/>
    <w:rsid w:val="0047622C"/>
    <w:rsid w:val="004D1925"/>
    <w:rsid w:val="005252D7"/>
    <w:rsid w:val="005301EE"/>
    <w:rsid w:val="00545321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E071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140F9"/>
    <w:rsid w:val="00A83680"/>
    <w:rsid w:val="00AD11A7"/>
    <w:rsid w:val="00AF05C0"/>
    <w:rsid w:val="00B06659"/>
    <w:rsid w:val="00B12593"/>
    <w:rsid w:val="00B14AE2"/>
    <w:rsid w:val="00B25A19"/>
    <w:rsid w:val="00B37B77"/>
    <w:rsid w:val="00B636F2"/>
    <w:rsid w:val="00B66335"/>
    <w:rsid w:val="00B8321A"/>
    <w:rsid w:val="00B87BAE"/>
    <w:rsid w:val="00C317AC"/>
    <w:rsid w:val="00C436D2"/>
    <w:rsid w:val="00C610E0"/>
    <w:rsid w:val="00C65804"/>
    <w:rsid w:val="00C74A45"/>
    <w:rsid w:val="00C92526"/>
    <w:rsid w:val="00C96EAC"/>
    <w:rsid w:val="00CB0304"/>
    <w:rsid w:val="00CB31FF"/>
    <w:rsid w:val="00D15B29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14188"/>
    <w:rsid w:val="00E2280A"/>
    <w:rsid w:val="00E33017"/>
    <w:rsid w:val="00E36A61"/>
    <w:rsid w:val="00E76F86"/>
    <w:rsid w:val="00EA00F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154</Words>
  <Characters>883</Characters>
  <Application>Microsoft Office Word</Application>
  <DocSecurity>0</DocSecurity>
  <Lines>7</Lines>
  <Paragraphs>2</Paragraphs>
  <ScaleCrop>false</ScaleCrop>
  <Company>shendu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2017-04-05T01:58:00Z</cp:lastPrinted>
  <dcterms:created xsi:type="dcterms:W3CDTF">2017-04-06T00:52:00Z</dcterms:created>
  <dcterms:modified xsi:type="dcterms:W3CDTF">2017-04-14T03:56:00Z</dcterms:modified>
</cp:coreProperties>
</file>